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F5" w:rsidRDefault="0035006C">
      <w:bookmarkStart w:id="0" w:name="_GoBack"/>
      <w:bookmarkEnd w:id="0"/>
      <w:r>
        <w:t xml:space="preserve">Bericht voor de leden </w:t>
      </w:r>
      <w:proofErr w:type="spellStart"/>
      <w:r>
        <w:t>ivm</w:t>
      </w:r>
      <w:proofErr w:type="spellEnd"/>
      <w:r>
        <w:t xml:space="preserve"> aanhoudende droogte 2018</w:t>
      </w:r>
    </w:p>
    <w:p w:rsidR="0035006C" w:rsidRDefault="0035006C" w:rsidP="0035006C">
      <w:r>
        <w:t>Persbericht</w:t>
      </w:r>
    </w:p>
    <w:p w:rsidR="0035006C" w:rsidRDefault="0035006C" w:rsidP="0035006C">
      <w:r>
        <w:t>‘Crisismaatregelen voor boeren vanwege droogte zijn hard nodig’</w:t>
      </w:r>
    </w:p>
    <w:p w:rsidR="0035006C" w:rsidRDefault="0035006C" w:rsidP="0035006C">
      <w:r>
        <w:t xml:space="preserve">De aanhoudende droogte en de gevolgen daarvan zijn rampzalig voor boeren, gewassen en vee. LTO Nederland spreekt over een crisis en heeft een pakket van crisismaatregelen opgesteld. Hierover is overleg met de verantwoordelijke ministeries. </w:t>
      </w:r>
    </w:p>
    <w:p w:rsidR="0035006C" w:rsidRDefault="0035006C" w:rsidP="0035006C">
      <w:r>
        <w:t xml:space="preserve">Binnen LTO Nederland heeft dinsdag 31 juli een crisisoverleg plaatsgevonden. Hierbij waren vertegenwoordigers van de sectoren, regionale LTO-organisaties en inhoudelijk specialisten aanwezig. In dit overleg is het pakket van crisismaatregelen samengesteld en een actieplan. Over </w:t>
      </w:r>
      <w:r w:rsidR="00F60BEE">
        <w:t xml:space="preserve">2 weken vindt opnieuw een crisisoverleg plaats voor de gevolgen van de droogte. </w:t>
      </w:r>
    </w:p>
    <w:p w:rsidR="00BD0A13" w:rsidRPr="00BD0A13" w:rsidRDefault="00BD0A13" w:rsidP="00BD0A13">
      <w:r w:rsidRPr="00BD0A13">
        <w:t>De verwachting is dat er de komende 2 weken nauwelijks neerslag valt en de regen die daarna mogelijk komt, is onvoldoende om de gewassen op het land te redden. LTO Nederland bestempelt de huidige droogtesituatie daarom als een crisis. Dat maakt dat een pakket van crisismaatregelen om boeren te ondersteunen hard nodig is.</w:t>
      </w:r>
    </w:p>
    <w:p w:rsidR="0035006C" w:rsidRDefault="0035006C" w:rsidP="0035006C">
      <w:r>
        <w:t xml:space="preserve">Het is voor het eerst dat landelijk geldende crisismaatregelen voor boeren van moeten worden genomen vanwege de droogte. Het pakket aan steunmaatregelen bestaat enerzijds uit technische maatregelen en anderzijds uit economische ondersteuning. </w:t>
      </w:r>
    </w:p>
    <w:p w:rsidR="0035006C" w:rsidRDefault="0035006C" w:rsidP="0035006C">
      <w:r>
        <w:t>Technische crisismaatregelen</w:t>
      </w:r>
    </w:p>
    <w:p w:rsidR="0035006C" w:rsidRDefault="0035006C" w:rsidP="0035006C">
      <w:r>
        <w:t>•</w:t>
      </w:r>
      <w:r>
        <w:tab/>
        <w:t>LTO Nederland wil geen aanscherping van beregeningsvoorschriften en vanuit de regionale LTO-organisaties worden intensieve gesprekken gestart met waterschappen ter voorkoming van mogelijke beregeningsverboden.</w:t>
      </w:r>
    </w:p>
    <w:p w:rsidR="0035006C" w:rsidRDefault="0035006C" w:rsidP="0035006C">
      <w:r>
        <w:t>•</w:t>
      </w:r>
      <w:r>
        <w:tab/>
        <w:t>Het verlengen van de uitrijperiode van drijfmest op het gras- en bouwland met 2 weken tot 15 september. Boeren kunnen zodoende het groeiseizoen verlengen binnen de geldende mest- en milieuregels.</w:t>
      </w:r>
    </w:p>
    <w:p w:rsidR="0035006C" w:rsidRDefault="0035006C" w:rsidP="0035006C">
      <w:r>
        <w:t>•</w:t>
      </w:r>
      <w:r>
        <w:tab/>
        <w:t xml:space="preserve">Boeren krijgen meer tijd om vanggewassen in te zaaien na de oogst van bijvoorbeeld maïs. Boeren moeten deze vanggewassen ook </w:t>
      </w:r>
      <w:r>
        <w:lastRenderedPageBreak/>
        <w:t>kunnen benutten als veevoer. LTO Nederland wil dat dit gewas, vaak gras, als veevoer kan worden geoogst.</w:t>
      </w:r>
    </w:p>
    <w:p w:rsidR="0035006C" w:rsidRDefault="0035006C" w:rsidP="0035006C">
      <w:r>
        <w:t>•</w:t>
      </w:r>
      <w:r>
        <w:tab/>
        <w:t>Boeren krijgen de mogelijkheid om in het najaar opnieuw gras in te zaaien. Dit is nu aan strikte regels gebonden (scheurverbod).</w:t>
      </w:r>
    </w:p>
    <w:p w:rsidR="0035006C" w:rsidRDefault="0035006C" w:rsidP="0035006C">
      <w:r>
        <w:t>•</w:t>
      </w:r>
      <w:r>
        <w:tab/>
        <w:t xml:space="preserve">LTO Nederland gaat in gesprek met Rijkswaterstaat over voldoende waterinlaat vanuit de grote rivieren. </w:t>
      </w:r>
    </w:p>
    <w:p w:rsidR="0035006C" w:rsidRDefault="0035006C" w:rsidP="0035006C">
      <w:r>
        <w:br/>
        <w:t>Economische crisismaatregelen</w:t>
      </w:r>
    </w:p>
    <w:p w:rsidR="0035006C" w:rsidRDefault="0035006C" w:rsidP="0035006C">
      <w:r>
        <w:t>•</w:t>
      </w:r>
      <w:r>
        <w:tab/>
        <w:t>LTO Akkerbouw treedt in overleg met de aardappelverwerkende industrie over de dramatische situatie bij de aardappelboeren als gevolg van de droogte.</w:t>
      </w:r>
    </w:p>
    <w:p w:rsidR="0035006C" w:rsidRDefault="0035006C" w:rsidP="0035006C">
      <w:r>
        <w:t>•</w:t>
      </w:r>
      <w:r>
        <w:tab/>
        <w:t xml:space="preserve">LTO Nederland wil dat de Brede Weersverzekering aantrekkelijker wordt gemaakt door bijvoorbeeld afschaffing van de assurantiebelasting. </w:t>
      </w:r>
    </w:p>
    <w:p w:rsidR="0035006C" w:rsidRDefault="0035006C" w:rsidP="0035006C">
      <w:r>
        <w:t>•</w:t>
      </w:r>
      <w:r>
        <w:tab/>
        <w:t>LTO Nederland gaat in overleg met diverse ministeries over versoepeling van belastingbetalingen, bijvoorbeeld uitstel betaling inkomstenbelasting 2017 en verrekening in aangifte 2018.</w:t>
      </w:r>
    </w:p>
    <w:p w:rsidR="0035006C" w:rsidRDefault="0035006C" w:rsidP="0035006C">
      <w:r>
        <w:t>•</w:t>
      </w:r>
      <w:r>
        <w:tab/>
        <w:t xml:space="preserve">LTO Nederland gaat met RVO.nl in overleg over mogelijk korten op de subsidie op kruidenrijke grasranden. </w:t>
      </w:r>
    </w:p>
    <w:p w:rsidR="0035006C" w:rsidRDefault="0035006C" w:rsidP="0035006C">
      <w:r w:rsidRPr="0035006C">
        <w:t>Dit jaar gekenmerkt door weersextremen. Halverwege maart was er sprake van vrieskou. De maanden april en mei werden geschetst door regionaal zeer hevige en overvloedige regenval. En in juni en juli is sprake van een landelijke en langdurige droogte en een hittegolf. Deze weersomstandigheden hebben ervoor gezorgd dat boeren onvoldoende gras en maïs kunnen oogsten om hun dieren te voeren gedurende de winter. Inmiddels hebben akkerbouwers soms complete percelen met gewassen op moeten geven.</w:t>
      </w:r>
    </w:p>
    <w:p w:rsidR="0035006C" w:rsidRDefault="0035006C" w:rsidP="0035006C">
      <w:r>
        <w:t>////////////////////////////////////////////////////////////////////////////////</w:t>
      </w:r>
    </w:p>
    <w:p w:rsidR="0035006C" w:rsidRDefault="0035006C" w:rsidP="0035006C"/>
    <w:p w:rsidR="0035006C" w:rsidRDefault="0035006C" w:rsidP="0035006C">
      <w:r>
        <w:t xml:space="preserve">Voor meer informatie: </w:t>
      </w:r>
    </w:p>
    <w:p w:rsidR="0035006C" w:rsidRDefault="0035006C" w:rsidP="0035006C">
      <w:r>
        <w:lastRenderedPageBreak/>
        <w:t>Esther de Snoo</w:t>
      </w:r>
    </w:p>
    <w:p w:rsidR="0035006C" w:rsidRDefault="0035006C" w:rsidP="0035006C">
      <w:r>
        <w:t xml:space="preserve">communicatieadviseur LTO Nederland </w:t>
      </w:r>
    </w:p>
    <w:p w:rsidR="0035006C" w:rsidRDefault="0035006C" w:rsidP="0035006C">
      <w:r>
        <w:t xml:space="preserve">edsnoo@lto.nl </w:t>
      </w:r>
    </w:p>
    <w:p w:rsidR="0035006C" w:rsidRDefault="0035006C" w:rsidP="0035006C">
      <w:r>
        <w:t>06 537 283 51</w:t>
      </w:r>
    </w:p>
    <w:p w:rsidR="0035006C" w:rsidRDefault="0035006C"/>
    <w:sectPr w:rsidR="00350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C"/>
    <w:rsid w:val="000B7FF5"/>
    <w:rsid w:val="002E583D"/>
    <w:rsid w:val="0035006C"/>
    <w:rsid w:val="00BD0A13"/>
    <w:rsid w:val="00F60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1DB3-2BBD-44D6-ACB0-ED863259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2959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Snoo</dc:creator>
  <cp:keywords/>
  <dc:description/>
  <cp:lastModifiedBy>Herman Bus</cp:lastModifiedBy>
  <cp:revision>2</cp:revision>
  <dcterms:created xsi:type="dcterms:W3CDTF">2018-08-02T15:05:00Z</dcterms:created>
  <dcterms:modified xsi:type="dcterms:W3CDTF">2018-08-02T15:05:00Z</dcterms:modified>
</cp:coreProperties>
</file>