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4D122" w14:textId="53AE4A95" w:rsidR="00DF1BF4" w:rsidRDefault="00126F25" w:rsidP="00945B94">
      <w:pPr>
        <w:shd w:val="clear" w:color="auto" w:fill="4F6228" w:themeFill="accent3" w:themeFillShade="80"/>
        <w:rPr>
          <w:rFonts w:ascii="Century Gothic" w:eastAsia="Times New Roman" w:hAnsi="Century Gothic" w:cs="Times New Roman"/>
          <w:b/>
          <w:color w:val="FFFFFF" w:themeColor="background1"/>
          <w:sz w:val="36"/>
          <w:szCs w:val="20"/>
          <w:lang w:eastAsia="nl-NL"/>
        </w:rPr>
      </w:pPr>
      <w:r>
        <w:rPr>
          <w:rFonts w:ascii="Century Gothic" w:eastAsia="Times New Roman" w:hAnsi="Century Gothic" w:cs="Times New Roman"/>
          <w:b/>
          <w:color w:val="FFFFFF" w:themeColor="background1"/>
          <w:sz w:val="36"/>
          <w:szCs w:val="20"/>
          <w:lang w:eastAsia="nl-NL"/>
        </w:rPr>
        <w:t>Persbericht</w:t>
      </w:r>
    </w:p>
    <w:p w14:paraId="3A4EE699" w14:textId="77777777" w:rsidR="00D414A2" w:rsidRDefault="00D414A2" w:rsidP="00AF7E9A">
      <w:pPr>
        <w:jc w:val="center"/>
        <w:rPr>
          <w:rFonts w:ascii="Century Gothic" w:eastAsia="Times New Roman" w:hAnsi="Century Gothic" w:cs="Times New Roman"/>
          <w:b/>
          <w:color w:val="943634" w:themeColor="accent2" w:themeShade="BF"/>
          <w:sz w:val="28"/>
          <w:szCs w:val="28"/>
          <w:lang w:eastAsia="nl-NL"/>
        </w:rPr>
      </w:pPr>
      <w:r>
        <w:rPr>
          <w:rFonts w:ascii="Century Gothic" w:eastAsia="Times New Roman" w:hAnsi="Century Gothic" w:cs="Times New Roman"/>
          <w:b/>
          <w:noProof/>
          <w:color w:val="C0504D" w:themeColor="accent2"/>
          <w:sz w:val="28"/>
          <w:szCs w:val="28"/>
          <w:lang w:val="en-GB" w:eastAsia="en-GB"/>
        </w:rPr>
        <w:drawing>
          <wp:inline distT="0" distB="0" distL="0" distR="0" wp14:anchorId="6139A9E5" wp14:editId="7C37ABAD">
            <wp:extent cx="2517515" cy="866775"/>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eftuinRandwijk-logo-rg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47004" cy="876928"/>
                    </a:xfrm>
                    <a:prstGeom prst="rect">
                      <a:avLst/>
                    </a:prstGeom>
                  </pic:spPr>
                </pic:pic>
              </a:graphicData>
            </a:graphic>
          </wp:inline>
        </w:drawing>
      </w:r>
    </w:p>
    <w:p w14:paraId="2FB5FB6A" w14:textId="77777777" w:rsidR="00AA75BF" w:rsidRDefault="00AA75BF" w:rsidP="00A71661">
      <w:pPr>
        <w:spacing w:after="0"/>
        <w:rPr>
          <w:rFonts w:ascii="Century Gothic" w:eastAsia="Times New Roman" w:hAnsi="Century Gothic" w:cs="Times New Roman"/>
          <w:b/>
          <w:color w:val="C00000"/>
          <w:sz w:val="24"/>
          <w:szCs w:val="24"/>
          <w:lang w:eastAsia="nl-NL"/>
        </w:rPr>
      </w:pPr>
    </w:p>
    <w:p w14:paraId="4DE883E6" w14:textId="77777777" w:rsidR="00AA75BF" w:rsidRDefault="00AA75BF" w:rsidP="00A71661">
      <w:pPr>
        <w:spacing w:after="0"/>
        <w:rPr>
          <w:rFonts w:ascii="Century Gothic" w:eastAsia="Times New Roman" w:hAnsi="Century Gothic" w:cs="Times New Roman"/>
          <w:b/>
          <w:color w:val="C00000"/>
          <w:sz w:val="24"/>
          <w:szCs w:val="24"/>
          <w:lang w:eastAsia="nl-NL"/>
        </w:rPr>
      </w:pPr>
    </w:p>
    <w:p w14:paraId="25A0E1EB" w14:textId="41283DC0" w:rsidR="006403E9" w:rsidRPr="00126F25" w:rsidRDefault="00592DC1" w:rsidP="00126F25">
      <w:pPr>
        <w:spacing w:after="0"/>
        <w:rPr>
          <w:rFonts w:ascii="Century Gothic" w:eastAsia="Times New Roman" w:hAnsi="Century Gothic" w:cs="Times New Roman"/>
          <w:b/>
          <w:color w:val="C00000"/>
          <w:sz w:val="24"/>
          <w:szCs w:val="24"/>
          <w:lang w:eastAsia="nl-NL"/>
        </w:rPr>
      </w:pPr>
      <w:r>
        <w:rPr>
          <w:rFonts w:ascii="Century Gothic" w:eastAsia="Times New Roman" w:hAnsi="Century Gothic" w:cs="Times New Roman"/>
          <w:b/>
          <w:color w:val="C00000"/>
          <w:sz w:val="24"/>
          <w:szCs w:val="24"/>
          <w:lang w:eastAsia="nl-NL"/>
        </w:rPr>
        <w:t>CAF wordt mede aandeelhouder van Proef</w:t>
      </w:r>
      <w:r w:rsidR="0049357E">
        <w:rPr>
          <w:rFonts w:ascii="Century Gothic" w:eastAsia="Times New Roman" w:hAnsi="Century Gothic" w:cs="Times New Roman"/>
          <w:b/>
          <w:color w:val="C00000"/>
          <w:sz w:val="24"/>
          <w:szCs w:val="24"/>
          <w:lang w:eastAsia="nl-NL"/>
        </w:rPr>
        <w:t>bedrijf</w:t>
      </w:r>
      <w:r>
        <w:rPr>
          <w:rFonts w:ascii="Century Gothic" w:eastAsia="Times New Roman" w:hAnsi="Century Gothic" w:cs="Times New Roman"/>
          <w:b/>
          <w:color w:val="C00000"/>
          <w:sz w:val="24"/>
          <w:szCs w:val="24"/>
          <w:lang w:eastAsia="nl-NL"/>
        </w:rPr>
        <w:t xml:space="preserve"> Randwijk BV en p</w:t>
      </w:r>
      <w:r w:rsidR="006403E9">
        <w:rPr>
          <w:rFonts w:ascii="Century Gothic" w:eastAsia="Times New Roman" w:hAnsi="Century Gothic" w:cs="Times New Roman"/>
          <w:b/>
          <w:color w:val="C00000"/>
          <w:sz w:val="24"/>
          <w:szCs w:val="24"/>
          <w:lang w:eastAsia="nl-NL"/>
        </w:rPr>
        <w:t>artners verlengen samenwerking</w:t>
      </w:r>
    </w:p>
    <w:p w14:paraId="7D1A39AD" w14:textId="77777777" w:rsidR="00126F25" w:rsidRDefault="00126F25" w:rsidP="00592DC1">
      <w:pPr>
        <w:spacing w:after="0"/>
        <w:jc w:val="both"/>
        <w:rPr>
          <w:rFonts w:ascii="Century Gothic" w:eastAsia="Times New Roman" w:hAnsi="Century Gothic" w:cs="Times New Roman"/>
          <w:b/>
          <w:sz w:val="20"/>
          <w:szCs w:val="20"/>
          <w:lang w:eastAsia="nl-NL"/>
        </w:rPr>
      </w:pPr>
    </w:p>
    <w:p w14:paraId="7351FF3B" w14:textId="02963A38" w:rsidR="00DF1BF4" w:rsidRPr="006403E9" w:rsidRDefault="00126F25" w:rsidP="00592DC1">
      <w:pPr>
        <w:spacing w:after="0"/>
        <w:jc w:val="both"/>
        <w:rPr>
          <w:rFonts w:ascii="Century Gothic" w:hAnsi="Century Gothic" w:cs="Arial"/>
          <w:bCs/>
          <w:color w:val="000000"/>
          <w:sz w:val="20"/>
          <w:szCs w:val="20"/>
        </w:rPr>
      </w:pPr>
      <w:r>
        <w:rPr>
          <w:rFonts w:ascii="Century Gothic" w:eastAsia="Times New Roman" w:hAnsi="Century Gothic" w:cs="Times New Roman"/>
          <w:b/>
          <w:sz w:val="20"/>
          <w:szCs w:val="20"/>
          <w:lang w:eastAsia="nl-NL"/>
        </w:rPr>
        <w:t>Houten</w:t>
      </w:r>
      <w:r w:rsidR="00521E8E" w:rsidRPr="00DF1BF4">
        <w:rPr>
          <w:rFonts w:ascii="Century Gothic" w:eastAsia="Times New Roman" w:hAnsi="Century Gothic" w:cs="Times New Roman"/>
          <w:b/>
          <w:sz w:val="20"/>
          <w:szCs w:val="20"/>
          <w:lang w:eastAsia="nl-NL"/>
        </w:rPr>
        <w:t>,</w:t>
      </w:r>
      <w:r w:rsidR="00373497" w:rsidRPr="00DF1BF4">
        <w:rPr>
          <w:rFonts w:ascii="Century Gothic" w:eastAsia="Times New Roman" w:hAnsi="Century Gothic" w:cs="Times New Roman"/>
          <w:b/>
          <w:sz w:val="20"/>
          <w:szCs w:val="20"/>
          <w:lang w:eastAsia="nl-NL"/>
        </w:rPr>
        <w:t xml:space="preserve"> </w:t>
      </w:r>
      <w:r w:rsidR="00DF1BF4" w:rsidRPr="00DF1BF4">
        <w:rPr>
          <w:rFonts w:ascii="Century Gothic" w:eastAsia="Times New Roman" w:hAnsi="Century Gothic" w:cs="Times New Roman"/>
          <w:b/>
          <w:sz w:val="20"/>
          <w:szCs w:val="20"/>
          <w:lang w:eastAsia="nl-NL"/>
        </w:rPr>
        <w:t>2</w:t>
      </w:r>
      <w:r>
        <w:rPr>
          <w:rFonts w:ascii="Century Gothic" w:eastAsia="Times New Roman" w:hAnsi="Century Gothic" w:cs="Times New Roman"/>
          <w:b/>
          <w:sz w:val="20"/>
          <w:szCs w:val="20"/>
          <w:lang w:eastAsia="nl-NL"/>
        </w:rPr>
        <w:t>3</w:t>
      </w:r>
      <w:r w:rsidR="00DF1BF4" w:rsidRPr="00DF1BF4">
        <w:rPr>
          <w:rFonts w:ascii="Century Gothic" w:eastAsia="Times New Roman" w:hAnsi="Century Gothic" w:cs="Times New Roman"/>
          <w:b/>
          <w:sz w:val="20"/>
          <w:szCs w:val="20"/>
          <w:lang w:eastAsia="nl-NL"/>
        </w:rPr>
        <w:t xml:space="preserve"> januari 2020</w:t>
      </w:r>
      <w:r w:rsidR="008722B1" w:rsidRPr="00DF1BF4">
        <w:rPr>
          <w:rFonts w:ascii="Century Gothic" w:eastAsia="Times New Roman" w:hAnsi="Century Gothic" w:cs="Times New Roman"/>
          <w:b/>
          <w:sz w:val="20"/>
          <w:szCs w:val="20"/>
          <w:lang w:eastAsia="nl-NL"/>
        </w:rPr>
        <w:t xml:space="preserve">: </w:t>
      </w:r>
      <w:r>
        <w:rPr>
          <w:rFonts w:ascii="Century Gothic" w:hAnsi="Century Gothic" w:cs="Arial"/>
          <w:bCs/>
          <w:color w:val="000000"/>
          <w:sz w:val="20"/>
          <w:szCs w:val="20"/>
        </w:rPr>
        <w:t xml:space="preserve">Tijdens </w:t>
      </w:r>
      <w:r w:rsidR="00DF1BF4" w:rsidRPr="00DF1BF4">
        <w:rPr>
          <w:rFonts w:ascii="Century Gothic" w:hAnsi="Century Gothic" w:cs="Arial"/>
          <w:bCs/>
          <w:color w:val="000000"/>
          <w:sz w:val="20"/>
          <w:szCs w:val="20"/>
        </w:rPr>
        <w:t xml:space="preserve">de Fruitteelt Vakbeurs in Houten, </w:t>
      </w:r>
      <w:r w:rsidR="0049357E">
        <w:rPr>
          <w:rFonts w:ascii="Century Gothic" w:hAnsi="Century Gothic" w:cs="Arial"/>
          <w:bCs/>
          <w:color w:val="000000"/>
          <w:sz w:val="20"/>
          <w:szCs w:val="20"/>
        </w:rPr>
        <w:t xml:space="preserve"> hebben</w:t>
      </w:r>
      <w:r w:rsidR="00DF1BF4" w:rsidRPr="00DF1BF4">
        <w:rPr>
          <w:rFonts w:ascii="Century Gothic" w:hAnsi="Century Gothic" w:cs="Arial"/>
          <w:bCs/>
          <w:color w:val="000000"/>
          <w:sz w:val="20"/>
          <w:szCs w:val="20"/>
        </w:rPr>
        <w:t xml:space="preserve"> </w:t>
      </w:r>
      <w:r>
        <w:rPr>
          <w:rFonts w:ascii="Century Gothic" w:hAnsi="Century Gothic" w:cs="Arial"/>
          <w:bCs/>
          <w:color w:val="000000"/>
          <w:sz w:val="20"/>
          <w:szCs w:val="20"/>
        </w:rPr>
        <w:t xml:space="preserve">Martin Grift namens de </w:t>
      </w:r>
      <w:r w:rsidR="006403E9" w:rsidRPr="006403E9">
        <w:rPr>
          <w:rFonts w:ascii="Century Gothic" w:hAnsi="Century Gothic" w:cs="Arial"/>
          <w:bCs/>
          <w:color w:val="000000"/>
          <w:sz w:val="20"/>
          <w:szCs w:val="20"/>
        </w:rPr>
        <w:t>Centrale Adviesdienst Fruitteelt (</w:t>
      </w:r>
      <w:r w:rsidR="00DF1BF4" w:rsidRPr="00DF1BF4">
        <w:rPr>
          <w:rFonts w:ascii="Century Gothic" w:hAnsi="Century Gothic" w:cs="Arial"/>
          <w:bCs/>
          <w:color w:val="000000"/>
          <w:sz w:val="20"/>
          <w:szCs w:val="20"/>
        </w:rPr>
        <w:t>CAF</w:t>
      </w:r>
      <w:r w:rsidR="006403E9" w:rsidRPr="006403E9">
        <w:rPr>
          <w:rFonts w:ascii="Century Gothic" w:hAnsi="Century Gothic" w:cs="Arial"/>
          <w:bCs/>
          <w:color w:val="000000"/>
          <w:sz w:val="20"/>
          <w:szCs w:val="20"/>
        </w:rPr>
        <w:t>)</w:t>
      </w:r>
      <w:r w:rsidR="00DF1BF4" w:rsidRPr="00DF1BF4">
        <w:rPr>
          <w:rFonts w:ascii="Century Gothic" w:hAnsi="Century Gothic" w:cs="Arial"/>
          <w:bCs/>
          <w:color w:val="000000"/>
          <w:sz w:val="20"/>
          <w:szCs w:val="20"/>
        </w:rPr>
        <w:t xml:space="preserve"> en</w:t>
      </w:r>
      <w:r>
        <w:rPr>
          <w:rFonts w:ascii="Century Gothic" w:hAnsi="Century Gothic" w:cs="Arial"/>
          <w:bCs/>
          <w:color w:val="000000"/>
          <w:sz w:val="20"/>
          <w:szCs w:val="20"/>
        </w:rPr>
        <w:t xml:space="preserve"> Jan Peeters namens </w:t>
      </w:r>
      <w:r w:rsidR="00DF1BF4" w:rsidRPr="00DF1BF4">
        <w:rPr>
          <w:rFonts w:ascii="Century Gothic" w:hAnsi="Century Gothic" w:cs="Arial"/>
          <w:bCs/>
          <w:color w:val="000000"/>
          <w:sz w:val="20"/>
          <w:szCs w:val="20"/>
        </w:rPr>
        <w:t xml:space="preserve"> Fruitconsult</w:t>
      </w:r>
      <w:r w:rsidR="006403E9" w:rsidRPr="006403E9">
        <w:rPr>
          <w:rFonts w:ascii="Century Gothic" w:hAnsi="Century Gothic" w:cs="Arial"/>
          <w:bCs/>
          <w:color w:val="000000"/>
          <w:sz w:val="20"/>
          <w:szCs w:val="20"/>
        </w:rPr>
        <w:t xml:space="preserve"> BV</w:t>
      </w:r>
      <w:r w:rsidR="00DF1BF4" w:rsidRPr="00DF1BF4">
        <w:rPr>
          <w:rFonts w:ascii="Century Gothic" w:hAnsi="Century Gothic" w:cs="Arial"/>
          <w:bCs/>
          <w:color w:val="000000"/>
          <w:sz w:val="20"/>
          <w:szCs w:val="20"/>
        </w:rPr>
        <w:t xml:space="preserve"> hun handtekening onder </w:t>
      </w:r>
      <w:r w:rsidR="00DF1BF4" w:rsidRPr="006403E9">
        <w:rPr>
          <w:rFonts w:ascii="Century Gothic" w:hAnsi="Century Gothic" w:cs="Arial"/>
          <w:bCs/>
          <w:color w:val="000000"/>
          <w:sz w:val="20"/>
          <w:szCs w:val="20"/>
        </w:rPr>
        <w:t>een nieuwe</w:t>
      </w:r>
      <w:r w:rsidR="00DF1BF4" w:rsidRPr="00DF1BF4">
        <w:rPr>
          <w:rFonts w:ascii="Century Gothic" w:hAnsi="Century Gothic" w:cs="Arial"/>
          <w:bCs/>
          <w:color w:val="000000"/>
          <w:sz w:val="20"/>
          <w:szCs w:val="20"/>
        </w:rPr>
        <w:t xml:space="preserve"> aandeelhoudersovereenkomst </w:t>
      </w:r>
      <w:r w:rsidR="00DF1BF4" w:rsidRPr="006403E9">
        <w:rPr>
          <w:rFonts w:ascii="Century Gothic" w:hAnsi="Century Gothic" w:cs="Arial"/>
          <w:bCs/>
          <w:color w:val="000000"/>
          <w:sz w:val="20"/>
          <w:szCs w:val="20"/>
        </w:rPr>
        <w:t>van</w:t>
      </w:r>
      <w:r w:rsidR="00DF1BF4" w:rsidRPr="00DF1BF4">
        <w:rPr>
          <w:rFonts w:ascii="Century Gothic" w:hAnsi="Century Gothic" w:cs="Arial"/>
          <w:bCs/>
          <w:color w:val="000000"/>
          <w:sz w:val="20"/>
          <w:szCs w:val="20"/>
        </w:rPr>
        <w:t xml:space="preserve"> Proef</w:t>
      </w:r>
      <w:r>
        <w:rPr>
          <w:rFonts w:ascii="Century Gothic" w:hAnsi="Century Gothic" w:cs="Arial"/>
          <w:bCs/>
          <w:color w:val="000000"/>
          <w:sz w:val="20"/>
          <w:szCs w:val="20"/>
        </w:rPr>
        <w:t>bedrijf</w:t>
      </w:r>
      <w:r w:rsidR="00DF1BF4" w:rsidRPr="00DF1BF4">
        <w:rPr>
          <w:rFonts w:ascii="Century Gothic" w:hAnsi="Century Gothic" w:cs="Arial"/>
          <w:bCs/>
          <w:color w:val="000000"/>
          <w:sz w:val="20"/>
          <w:szCs w:val="20"/>
        </w:rPr>
        <w:t xml:space="preserve"> Randwijk BV</w:t>
      </w:r>
      <w:r w:rsidR="0049357E">
        <w:rPr>
          <w:rFonts w:ascii="Century Gothic" w:hAnsi="Century Gothic" w:cs="Arial"/>
          <w:bCs/>
          <w:color w:val="000000"/>
          <w:sz w:val="20"/>
          <w:szCs w:val="20"/>
        </w:rPr>
        <w:t xml:space="preserve"> gezet</w:t>
      </w:r>
      <w:r w:rsidR="00DF1BF4" w:rsidRPr="00DF1BF4">
        <w:rPr>
          <w:rFonts w:ascii="Century Gothic" w:hAnsi="Century Gothic" w:cs="Arial"/>
          <w:bCs/>
          <w:color w:val="000000"/>
          <w:sz w:val="20"/>
          <w:szCs w:val="20"/>
        </w:rPr>
        <w:t xml:space="preserve">. </w:t>
      </w:r>
    </w:p>
    <w:p w14:paraId="69A5FA51" w14:textId="5D526F2F" w:rsidR="006403E9" w:rsidRPr="006403E9" w:rsidRDefault="006403E9" w:rsidP="00F3274C">
      <w:pPr>
        <w:autoSpaceDE w:val="0"/>
        <w:autoSpaceDN w:val="0"/>
        <w:adjustRightInd w:val="0"/>
        <w:spacing w:after="0"/>
        <w:rPr>
          <w:rFonts w:ascii="Century Gothic" w:hAnsi="Century Gothic" w:cs="Arial"/>
          <w:bCs/>
          <w:color w:val="000000"/>
          <w:sz w:val="20"/>
          <w:szCs w:val="20"/>
        </w:rPr>
      </w:pPr>
      <w:r w:rsidRPr="006403E9">
        <w:rPr>
          <w:rFonts w:ascii="Century Gothic" w:hAnsi="Century Gothic" w:cs="Arial"/>
          <w:bCs/>
          <w:color w:val="000000"/>
          <w:sz w:val="20"/>
          <w:szCs w:val="20"/>
        </w:rPr>
        <w:t>Daarnaast ma</w:t>
      </w:r>
      <w:r w:rsidR="00126F25">
        <w:rPr>
          <w:rFonts w:ascii="Century Gothic" w:hAnsi="Century Gothic" w:cs="Arial"/>
          <w:bCs/>
          <w:color w:val="000000"/>
          <w:sz w:val="20"/>
          <w:szCs w:val="20"/>
        </w:rPr>
        <w:t>akte</w:t>
      </w:r>
      <w:r w:rsidR="005000B1">
        <w:rPr>
          <w:rFonts w:ascii="Century Gothic" w:hAnsi="Century Gothic" w:cs="Arial"/>
          <w:bCs/>
          <w:color w:val="000000"/>
          <w:sz w:val="20"/>
          <w:szCs w:val="20"/>
        </w:rPr>
        <w:t>n</w:t>
      </w:r>
      <w:r w:rsidRPr="006403E9">
        <w:rPr>
          <w:rFonts w:ascii="Century Gothic" w:hAnsi="Century Gothic" w:cs="Arial"/>
          <w:bCs/>
          <w:color w:val="000000"/>
          <w:sz w:val="20"/>
          <w:szCs w:val="20"/>
        </w:rPr>
        <w:t xml:space="preserve"> de vier partners in de proeftuin op dat moment bekend dat zij de samenwerking voor minimaal drie jaar verlengen. </w:t>
      </w:r>
    </w:p>
    <w:p w14:paraId="5FDA4D5B" w14:textId="6C0AEBFD" w:rsidR="006403E9" w:rsidRPr="006403E9" w:rsidRDefault="006403E9" w:rsidP="00F3274C">
      <w:pPr>
        <w:autoSpaceDE w:val="0"/>
        <w:autoSpaceDN w:val="0"/>
        <w:adjustRightInd w:val="0"/>
        <w:spacing w:after="0"/>
        <w:rPr>
          <w:rFonts w:ascii="Century Gothic" w:hAnsi="Century Gothic" w:cs="Arial"/>
          <w:bCs/>
          <w:color w:val="000000"/>
          <w:sz w:val="20"/>
          <w:szCs w:val="20"/>
        </w:rPr>
      </w:pPr>
    </w:p>
    <w:p w14:paraId="29443251" w14:textId="77777777" w:rsidR="00592DC1" w:rsidRDefault="00DF1BF4" w:rsidP="00592DC1">
      <w:pPr>
        <w:spacing w:after="0"/>
        <w:rPr>
          <w:rFonts w:ascii="Century Gothic" w:eastAsia="Times New Roman" w:hAnsi="Century Gothic" w:cs="Times New Roman"/>
          <w:b/>
          <w:color w:val="C00000"/>
          <w:sz w:val="24"/>
          <w:szCs w:val="24"/>
          <w:lang w:eastAsia="nl-NL"/>
        </w:rPr>
      </w:pPr>
      <w:r w:rsidRPr="00DF1BF4">
        <w:rPr>
          <w:rFonts w:ascii="Century Gothic" w:eastAsia="Times New Roman" w:hAnsi="Century Gothic" w:cs="Times New Roman"/>
          <w:b/>
          <w:color w:val="C00000"/>
          <w:sz w:val="24"/>
          <w:szCs w:val="24"/>
          <w:lang w:eastAsia="nl-NL"/>
        </w:rPr>
        <w:t xml:space="preserve">Achtergrondinformatie </w:t>
      </w:r>
    </w:p>
    <w:p w14:paraId="321D6A58" w14:textId="632FA516" w:rsidR="00F3274C" w:rsidRPr="00592DC1" w:rsidRDefault="00F259CD" w:rsidP="00592DC1">
      <w:pPr>
        <w:spacing w:after="0"/>
        <w:rPr>
          <w:rFonts w:ascii="Century Gothic" w:eastAsia="Times New Roman" w:hAnsi="Century Gothic" w:cs="Times New Roman"/>
          <w:b/>
          <w:color w:val="C00000"/>
          <w:sz w:val="24"/>
          <w:szCs w:val="24"/>
          <w:lang w:eastAsia="nl-NL"/>
        </w:rPr>
      </w:pPr>
      <w:r w:rsidRPr="00F259CD">
        <w:rPr>
          <w:rFonts w:ascii="Century Gothic" w:hAnsi="Century Gothic" w:cs="Arial"/>
          <w:bCs/>
          <w:color w:val="000000"/>
          <w:sz w:val="20"/>
          <w:szCs w:val="20"/>
        </w:rPr>
        <w:t xml:space="preserve">De proeftuin is in 2014 door Fruitconsult </w:t>
      </w:r>
      <w:r>
        <w:rPr>
          <w:rFonts w:ascii="Century Gothic" w:hAnsi="Century Gothic" w:cs="Arial"/>
          <w:bCs/>
          <w:color w:val="000000"/>
          <w:sz w:val="20"/>
          <w:szCs w:val="20"/>
        </w:rPr>
        <w:t xml:space="preserve">BV </w:t>
      </w:r>
      <w:r w:rsidRPr="00F259CD">
        <w:rPr>
          <w:rFonts w:ascii="Century Gothic" w:hAnsi="Century Gothic" w:cs="Arial"/>
          <w:bCs/>
          <w:color w:val="000000"/>
          <w:sz w:val="20"/>
          <w:szCs w:val="20"/>
        </w:rPr>
        <w:t xml:space="preserve">in beheer genomen. </w:t>
      </w:r>
      <w:r w:rsidR="00F3274C">
        <w:rPr>
          <w:rFonts w:ascii="Century Gothic" w:hAnsi="Century Gothic" w:cs="Arial"/>
          <w:bCs/>
          <w:color w:val="000000"/>
          <w:sz w:val="20"/>
          <w:szCs w:val="20"/>
        </w:rPr>
        <w:t xml:space="preserve">Sinds 2016 werken Fruitconsult, CAF, de NFO en WUR </w:t>
      </w:r>
      <w:r>
        <w:rPr>
          <w:rFonts w:ascii="Century Gothic" w:hAnsi="Century Gothic" w:cs="Arial"/>
          <w:bCs/>
          <w:color w:val="000000"/>
          <w:sz w:val="20"/>
          <w:szCs w:val="20"/>
        </w:rPr>
        <w:t xml:space="preserve">als partners </w:t>
      </w:r>
      <w:r w:rsidR="00F3274C">
        <w:rPr>
          <w:rFonts w:ascii="Century Gothic" w:hAnsi="Century Gothic" w:cs="Arial"/>
          <w:bCs/>
          <w:color w:val="000000"/>
          <w:sz w:val="20"/>
          <w:szCs w:val="20"/>
        </w:rPr>
        <w:t xml:space="preserve">intensief samen rond Proeftuin Randwijk. </w:t>
      </w:r>
      <w:r>
        <w:rPr>
          <w:rFonts w:ascii="Century Gothic" w:hAnsi="Century Gothic" w:cs="Arial"/>
          <w:bCs/>
          <w:color w:val="000000"/>
          <w:sz w:val="20"/>
          <w:szCs w:val="20"/>
        </w:rPr>
        <w:br/>
      </w:r>
      <w:r w:rsidR="00F3274C">
        <w:rPr>
          <w:rFonts w:ascii="Century Gothic" w:hAnsi="Century Gothic" w:cs="Arial"/>
          <w:bCs/>
          <w:color w:val="000000"/>
          <w:sz w:val="20"/>
          <w:szCs w:val="20"/>
        </w:rPr>
        <w:t xml:space="preserve">De samenwerking is destijds aangegaan voor drie jaar en </w:t>
      </w:r>
      <w:r w:rsidR="00592DC1">
        <w:rPr>
          <w:rFonts w:ascii="Century Gothic" w:hAnsi="Century Gothic" w:cs="Arial"/>
          <w:bCs/>
          <w:color w:val="000000"/>
          <w:sz w:val="20"/>
          <w:szCs w:val="20"/>
        </w:rPr>
        <w:t>is</w:t>
      </w:r>
      <w:r w:rsidR="00F3274C">
        <w:rPr>
          <w:rFonts w:ascii="Century Gothic" w:hAnsi="Century Gothic" w:cs="Arial"/>
          <w:bCs/>
          <w:color w:val="000000"/>
          <w:sz w:val="20"/>
          <w:szCs w:val="20"/>
        </w:rPr>
        <w:t xml:space="preserve"> begin vorig jaar met een jaar verleng</w:t>
      </w:r>
      <w:r w:rsidR="0049357E">
        <w:rPr>
          <w:rFonts w:ascii="Century Gothic" w:hAnsi="Century Gothic" w:cs="Arial"/>
          <w:bCs/>
          <w:color w:val="000000"/>
          <w:sz w:val="20"/>
          <w:szCs w:val="20"/>
        </w:rPr>
        <w:t>d</w:t>
      </w:r>
      <w:r w:rsidR="00F3274C">
        <w:rPr>
          <w:rFonts w:ascii="Century Gothic" w:hAnsi="Century Gothic" w:cs="Arial"/>
          <w:bCs/>
          <w:color w:val="000000"/>
          <w:sz w:val="20"/>
          <w:szCs w:val="20"/>
        </w:rPr>
        <w:t xml:space="preserve">. Tijdens de </w:t>
      </w:r>
      <w:r w:rsidR="00592DC1">
        <w:rPr>
          <w:rFonts w:ascii="Century Gothic" w:hAnsi="Century Gothic" w:cs="Arial"/>
          <w:bCs/>
          <w:color w:val="000000"/>
          <w:sz w:val="20"/>
          <w:szCs w:val="20"/>
        </w:rPr>
        <w:t xml:space="preserve">Fruitteelt </w:t>
      </w:r>
      <w:r w:rsidR="00F3274C">
        <w:rPr>
          <w:rFonts w:ascii="Century Gothic" w:hAnsi="Century Gothic" w:cs="Arial"/>
          <w:bCs/>
          <w:color w:val="000000"/>
          <w:sz w:val="20"/>
          <w:szCs w:val="20"/>
        </w:rPr>
        <w:t>vakbeurs in Houten ma</w:t>
      </w:r>
      <w:r w:rsidR="005000B1">
        <w:rPr>
          <w:rFonts w:ascii="Century Gothic" w:hAnsi="Century Gothic" w:cs="Arial"/>
          <w:bCs/>
          <w:color w:val="000000"/>
          <w:sz w:val="20"/>
          <w:szCs w:val="20"/>
        </w:rPr>
        <w:t>akten</w:t>
      </w:r>
      <w:r w:rsidR="00F3274C">
        <w:rPr>
          <w:rFonts w:ascii="Century Gothic" w:hAnsi="Century Gothic" w:cs="Arial"/>
          <w:bCs/>
          <w:color w:val="000000"/>
          <w:sz w:val="20"/>
          <w:szCs w:val="20"/>
        </w:rPr>
        <w:t xml:space="preserve"> de partners bekend hoe zij samen verder gaan. </w:t>
      </w:r>
    </w:p>
    <w:p w14:paraId="51A8035C" w14:textId="77777777" w:rsidR="00F3274C" w:rsidRDefault="00F3274C" w:rsidP="006403E9">
      <w:pPr>
        <w:autoSpaceDE w:val="0"/>
        <w:autoSpaceDN w:val="0"/>
        <w:adjustRightInd w:val="0"/>
        <w:spacing w:after="0"/>
        <w:rPr>
          <w:rFonts w:ascii="Century Gothic" w:hAnsi="Century Gothic" w:cs="Arial"/>
          <w:bCs/>
          <w:color w:val="000000"/>
          <w:sz w:val="20"/>
          <w:szCs w:val="20"/>
        </w:rPr>
      </w:pPr>
    </w:p>
    <w:p w14:paraId="00927A19" w14:textId="3BA07822" w:rsidR="00F3274C" w:rsidRPr="00F3274C" w:rsidRDefault="00F3274C" w:rsidP="00F3274C">
      <w:pPr>
        <w:spacing w:after="0"/>
        <w:rPr>
          <w:rFonts w:ascii="Century Gothic" w:eastAsia="Times New Roman" w:hAnsi="Century Gothic" w:cs="Times New Roman"/>
          <w:b/>
          <w:color w:val="C00000"/>
          <w:sz w:val="24"/>
          <w:szCs w:val="24"/>
          <w:lang w:eastAsia="nl-NL"/>
        </w:rPr>
      </w:pPr>
      <w:r w:rsidRPr="00F3274C">
        <w:rPr>
          <w:rFonts w:ascii="Century Gothic" w:eastAsia="Times New Roman" w:hAnsi="Century Gothic" w:cs="Times New Roman"/>
          <w:b/>
          <w:color w:val="C00000"/>
          <w:sz w:val="24"/>
          <w:szCs w:val="24"/>
          <w:lang w:eastAsia="nl-NL"/>
        </w:rPr>
        <w:t xml:space="preserve">CAF wordt mede aandeelhouder </w:t>
      </w:r>
    </w:p>
    <w:p w14:paraId="0CA77712" w14:textId="6D76C5E3" w:rsidR="006403E9" w:rsidRDefault="006403E9" w:rsidP="006403E9">
      <w:pPr>
        <w:autoSpaceDE w:val="0"/>
        <w:autoSpaceDN w:val="0"/>
        <w:adjustRightInd w:val="0"/>
        <w:spacing w:after="0"/>
        <w:rPr>
          <w:rFonts w:ascii="Century Gothic" w:hAnsi="Century Gothic" w:cs="Arial"/>
          <w:bCs/>
          <w:color w:val="000000"/>
          <w:sz w:val="20"/>
          <w:szCs w:val="20"/>
        </w:rPr>
      </w:pPr>
      <w:r>
        <w:rPr>
          <w:rFonts w:ascii="Century Gothic" w:hAnsi="Century Gothic" w:cs="Arial"/>
          <w:bCs/>
          <w:color w:val="000000"/>
          <w:sz w:val="20"/>
          <w:szCs w:val="20"/>
        </w:rPr>
        <w:t>De</w:t>
      </w:r>
      <w:r w:rsidR="00F3274C">
        <w:rPr>
          <w:rFonts w:ascii="Century Gothic" w:hAnsi="Century Gothic" w:cs="Arial"/>
          <w:bCs/>
          <w:color w:val="000000"/>
          <w:sz w:val="20"/>
          <w:szCs w:val="20"/>
        </w:rPr>
        <w:t xml:space="preserve"> </w:t>
      </w:r>
      <w:r>
        <w:rPr>
          <w:rFonts w:ascii="Century Gothic" w:hAnsi="Century Gothic" w:cs="Arial"/>
          <w:bCs/>
          <w:color w:val="000000"/>
          <w:sz w:val="20"/>
          <w:szCs w:val="20"/>
        </w:rPr>
        <w:t xml:space="preserve"> exploitatie van Proeftuin Randwijk is ondergebracht in Proefbedrijf Randwijk BV. </w:t>
      </w:r>
    </w:p>
    <w:p w14:paraId="0F8F94BB" w14:textId="04700119" w:rsidR="006403E9" w:rsidRDefault="006403E9" w:rsidP="006403E9">
      <w:pPr>
        <w:autoSpaceDE w:val="0"/>
        <w:autoSpaceDN w:val="0"/>
        <w:adjustRightInd w:val="0"/>
        <w:spacing w:after="0"/>
        <w:rPr>
          <w:rFonts w:ascii="Century Gothic" w:hAnsi="Century Gothic" w:cs="Arial"/>
          <w:bCs/>
          <w:color w:val="000000"/>
          <w:sz w:val="20"/>
          <w:szCs w:val="20"/>
        </w:rPr>
      </w:pPr>
      <w:r>
        <w:rPr>
          <w:rFonts w:ascii="Century Gothic" w:hAnsi="Century Gothic" w:cs="Arial"/>
          <w:bCs/>
          <w:color w:val="000000"/>
          <w:sz w:val="20"/>
          <w:szCs w:val="20"/>
        </w:rPr>
        <w:t>Tot nu toe was Fruitconsult BV hiervan de enig</w:t>
      </w:r>
      <w:r w:rsidR="00D87E36">
        <w:rPr>
          <w:rFonts w:ascii="Century Gothic" w:hAnsi="Century Gothic" w:cs="Arial"/>
          <w:bCs/>
          <w:color w:val="000000"/>
          <w:sz w:val="20"/>
          <w:szCs w:val="20"/>
        </w:rPr>
        <w:t>e</w:t>
      </w:r>
      <w:r>
        <w:rPr>
          <w:rFonts w:ascii="Century Gothic" w:hAnsi="Century Gothic" w:cs="Arial"/>
          <w:bCs/>
          <w:color w:val="000000"/>
          <w:sz w:val="20"/>
          <w:szCs w:val="20"/>
        </w:rPr>
        <w:t xml:space="preserve"> aandeelhouder. Om de basis onder </w:t>
      </w:r>
      <w:r w:rsidR="005000B1">
        <w:rPr>
          <w:rFonts w:ascii="Century Gothic" w:hAnsi="Century Gothic" w:cs="Arial"/>
          <w:bCs/>
          <w:color w:val="000000"/>
          <w:sz w:val="20"/>
          <w:szCs w:val="20"/>
        </w:rPr>
        <w:t>Proeftuin Randwijk</w:t>
      </w:r>
      <w:r>
        <w:rPr>
          <w:rFonts w:ascii="Century Gothic" w:hAnsi="Century Gothic" w:cs="Arial"/>
          <w:bCs/>
          <w:color w:val="000000"/>
          <w:sz w:val="20"/>
          <w:szCs w:val="20"/>
        </w:rPr>
        <w:t xml:space="preserve"> verder te verstevigen is besloten dat CAF 1/3</w:t>
      </w:r>
      <w:r w:rsidRPr="006403E9">
        <w:rPr>
          <w:rFonts w:ascii="Century Gothic" w:hAnsi="Century Gothic" w:cs="Arial"/>
          <w:bCs/>
          <w:color w:val="000000"/>
          <w:sz w:val="20"/>
          <w:szCs w:val="20"/>
          <w:vertAlign w:val="superscript"/>
        </w:rPr>
        <w:t>e</w:t>
      </w:r>
      <w:r>
        <w:rPr>
          <w:rFonts w:ascii="Century Gothic" w:hAnsi="Century Gothic" w:cs="Arial"/>
          <w:bCs/>
          <w:color w:val="000000"/>
          <w:sz w:val="20"/>
          <w:szCs w:val="20"/>
        </w:rPr>
        <w:t xml:space="preserve"> van de aandelen overneemt van Fruitconsult BV. </w:t>
      </w:r>
    </w:p>
    <w:p w14:paraId="79B19749" w14:textId="31A97BF1" w:rsidR="00126F25" w:rsidRDefault="00126F25" w:rsidP="006403E9">
      <w:pPr>
        <w:autoSpaceDE w:val="0"/>
        <w:autoSpaceDN w:val="0"/>
        <w:adjustRightInd w:val="0"/>
        <w:spacing w:after="0"/>
        <w:rPr>
          <w:rFonts w:ascii="Century Gothic" w:hAnsi="Century Gothic" w:cs="Arial"/>
          <w:bCs/>
          <w:color w:val="000000"/>
          <w:sz w:val="20"/>
          <w:szCs w:val="20"/>
        </w:rPr>
      </w:pPr>
    </w:p>
    <w:p w14:paraId="1192378B" w14:textId="3A53EFEE" w:rsidR="00126F25" w:rsidRPr="007D5B5C" w:rsidRDefault="005E6787" w:rsidP="005E6787">
      <w:pPr>
        <w:autoSpaceDE w:val="0"/>
        <w:autoSpaceDN w:val="0"/>
        <w:adjustRightInd w:val="0"/>
        <w:spacing w:after="0"/>
        <w:ind w:left="1416"/>
        <w:rPr>
          <w:rFonts w:ascii="Century Gothic" w:hAnsi="Century Gothic" w:cs="Arial"/>
          <w:bCs/>
          <w:i/>
          <w:iCs/>
          <w:color w:val="39471D"/>
          <w:sz w:val="20"/>
          <w:szCs w:val="20"/>
        </w:rPr>
      </w:pPr>
      <w:r w:rsidRPr="007D5B5C">
        <w:rPr>
          <w:rFonts w:ascii="Century Gothic" w:hAnsi="Century Gothic" w:cs="Arial"/>
          <w:bCs/>
          <w:i/>
          <w:iCs/>
          <w:color w:val="39471D"/>
          <w:sz w:val="20"/>
          <w:szCs w:val="20"/>
        </w:rPr>
        <w:t>“In de afgelopen jaren hebben de partners van de proeftuin vanuit passie voor de Nederlandse fruitteelt gezorgd dat de proeftuin in Randwijk een</w:t>
      </w:r>
      <w:r w:rsidR="00426B75">
        <w:rPr>
          <w:rFonts w:ascii="Century Gothic" w:hAnsi="Century Gothic" w:cs="Arial"/>
          <w:bCs/>
          <w:i/>
          <w:iCs/>
          <w:color w:val="39471D"/>
          <w:sz w:val="20"/>
          <w:szCs w:val="20"/>
        </w:rPr>
        <w:t xml:space="preserve"> </w:t>
      </w:r>
      <w:r w:rsidRPr="007D5B5C">
        <w:rPr>
          <w:rFonts w:ascii="Century Gothic" w:hAnsi="Century Gothic" w:cs="Arial"/>
          <w:bCs/>
          <w:i/>
          <w:iCs/>
          <w:color w:val="39471D"/>
          <w:sz w:val="20"/>
          <w:szCs w:val="20"/>
        </w:rPr>
        <w:t xml:space="preserve">locatie is waar </w:t>
      </w:r>
      <w:r w:rsidR="007D5B5C" w:rsidRPr="007D5B5C">
        <w:rPr>
          <w:rFonts w:ascii="Century Gothic" w:hAnsi="Century Gothic" w:cs="Arial"/>
          <w:bCs/>
          <w:i/>
          <w:iCs/>
          <w:color w:val="39471D"/>
          <w:sz w:val="20"/>
          <w:szCs w:val="20"/>
        </w:rPr>
        <w:t>fruit</w:t>
      </w:r>
      <w:r w:rsidRPr="007D5B5C">
        <w:rPr>
          <w:rFonts w:ascii="Century Gothic" w:hAnsi="Century Gothic" w:cs="Arial"/>
          <w:bCs/>
          <w:i/>
          <w:iCs/>
          <w:color w:val="39471D"/>
          <w:sz w:val="20"/>
          <w:szCs w:val="20"/>
        </w:rPr>
        <w:t xml:space="preserve">telers graag komen om inspiratie op te doen. </w:t>
      </w:r>
      <w:r w:rsidR="007D5B5C" w:rsidRPr="007D5B5C">
        <w:rPr>
          <w:rFonts w:ascii="Century Gothic" w:hAnsi="Century Gothic" w:cs="Arial"/>
          <w:bCs/>
          <w:i/>
          <w:iCs/>
          <w:color w:val="39471D"/>
          <w:sz w:val="20"/>
          <w:szCs w:val="20"/>
        </w:rPr>
        <w:t xml:space="preserve">Doordat CAF een deel van de aandelen van het proefbedrijf heeft overgenomen ontstaat een nog stevigere basis onder de proeftuin. Dat we </w:t>
      </w:r>
      <w:r w:rsidR="0049357E">
        <w:rPr>
          <w:rFonts w:ascii="Century Gothic" w:hAnsi="Century Gothic" w:cs="Arial"/>
          <w:bCs/>
          <w:i/>
          <w:iCs/>
          <w:color w:val="39471D"/>
          <w:sz w:val="20"/>
          <w:szCs w:val="20"/>
        </w:rPr>
        <w:t>ook</w:t>
      </w:r>
      <w:r w:rsidR="007D5B5C" w:rsidRPr="007D5B5C">
        <w:rPr>
          <w:rFonts w:ascii="Century Gothic" w:hAnsi="Century Gothic" w:cs="Arial"/>
          <w:bCs/>
          <w:i/>
          <w:iCs/>
          <w:color w:val="39471D"/>
          <w:sz w:val="20"/>
          <w:szCs w:val="20"/>
        </w:rPr>
        <w:t xml:space="preserve"> als partners samen de </w:t>
      </w:r>
      <w:r w:rsidR="0049357E">
        <w:rPr>
          <w:rFonts w:ascii="Century Gothic" w:hAnsi="Century Gothic" w:cs="Arial"/>
          <w:bCs/>
          <w:i/>
          <w:iCs/>
          <w:color w:val="39471D"/>
          <w:sz w:val="20"/>
          <w:szCs w:val="20"/>
        </w:rPr>
        <w:t>schouders eronder willen blijven zetten</w:t>
      </w:r>
      <w:r w:rsidR="007D5B5C" w:rsidRPr="007D5B5C">
        <w:rPr>
          <w:rFonts w:ascii="Century Gothic" w:hAnsi="Century Gothic" w:cs="Arial"/>
          <w:bCs/>
          <w:i/>
          <w:iCs/>
          <w:color w:val="39471D"/>
          <w:sz w:val="20"/>
          <w:szCs w:val="20"/>
        </w:rPr>
        <w:t xml:space="preserve"> geeft vertrouwen dat we deze onderzoeks- en demolocatie </w:t>
      </w:r>
      <w:r w:rsidR="00426B75">
        <w:rPr>
          <w:rFonts w:ascii="Century Gothic" w:hAnsi="Century Gothic" w:cs="Arial"/>
          <w:bCs/>
          <w:i/>
          <w:iCs/>
          <w:color w:val="39471D"/>
          <w:sz w:val="20"/>
          <w:szCs w:val="20"/>
        </w:rPr>
        <w:t xml:space="preserve">ook de komende </w:t>
      </w:r>
      <w:r w:rsidR="00D87E36">
        <w:rPr>
          <w:rFonts w:ascii="Century Gothic" w:hAnsi="Century Gothic" w:cs="Arial"/>
          <w:bCs/>
          <w:i/>
          <w:iCs/>
          <w:color w:val="39471D"/>
          <w:sz w:val="20"/>
          <w:szCs w:val="20"/>
        </w:rPr>
        <w:t xml:space="preserve">jaren </w:t>
      </w:r>
      <w:r w:rsidR="007D5B5C" w:rsidRPr="007D5B5C">
        <w:rPr>
          <w:rFonts w:ascii="Century Gothic" w:hAnsi="Century Gothic" w:cs="Arial"/>
          <w:bCs/>
          <w:i/>
          <w:iCs/>
          <w:color w:val="39471D"/>
          <w:sz w:val="20"/>
          <w:szCs w:val="20"/>
        </w:rPr>
        <w:t>op de kaart kunnen houden</w:t>
      </w:r>
      <w:r w:rsidR="00D87E36">
        <w:rPr>
          <w:rFonts w:ascii="Century Gothic" w:hAnsi="Century Gothic" w:cs="Arial"/>
          <w:bCs/>
          <w:i/>
          <w:iCs/>
          <w:color w:val="39471D"/>
          <w:sz w:val="20"/>
          <w:szCs w:val="20"/>
        </w:rPr>
        <w:t>.</w:t>
      </w:r>
      <w:r w:rsidR="007D5B5C" w:rsidRPr="007D5B5C">
        <w:rPr>
          <w:rFonts w:ascii="Century Gothic" w:hAnsi="Century Gothic" w:cs="Arial"/>
          <w:bCs/>
          <w:i/>
          <w:iCs/>
          <w:color w:val="39471D"/>
          <w:sz w:val="20"/>
          <w:szCs w:val="20"/>
        </w:rPr>
        <w:t>”</w:t>
      </w:r>
    </w:p>
    <w:p w14:paraId="317A191B" w14:textId="62B528A8" w:rsidR="005E6787" w:rsidRDefault="005E6787" w:rsidP="005E6787">
      <w:pPr>
        <w:autoSpaceDE w:val="0"/>
        <w:autoSpaceDN w:val="0"/>
        <w:adjustRightInd w:val="0"/>
        <w:spacing w:after="0"/>
        <w:ind w:left="1416"/>
        <w:rPr>
          <w:rFonts w:ascii="Century Gothic" w:hAnsi="Century Gothic" w:cs="Arial"/>
          <w:bCs/>
          <w:i/>
          <w:iCs/>
          <w:color w:val="39471D"/>
          <w:sz w:val="20"/>
          <w:szCs w:val="20"/>
        </w:rPr>
      </w:pPr>
    </w:p>
    <w:p w14:paraId="74557444" w14:textId="742D2445" w:rsidR="005E6787" w:rsidRPr="007D5B5C" w:rsidRDefault="005E6787" w:rsidP="005E6787">
      <w:pPr>
        <w:autoSpaceDE w:val="0"/>
        <w:autoSpaceDN w:val="0"/>
        <w:adjustRightInd w:val="0"/>
        <w:spacing w:after="0"/>
        <w:ind w:left="1416"/>
        <w:rPr>
          <w:rFonts w:ascii="Century Gothic" w:hAnsi="Century Gothic" w:cs="Arial"/>
          <w:bCs/>
          <w:i/>
          <w:iCs/>
          <w:color w:val="39471D"/>
          <w:sz w:val="20"/>
          <w:szCs w:val="20"/>
        </w:rPr>
      </w:pPr>
      <w:r w:rsidRPr="007D5B5C">
        <w:rPr>
          <w:rFonts w:ascii="Century Gothic" w:hAnsi="Century Gothic" w:cs="Arial"/>
          <w:bCs/>
          <w:i/>
          <w:iCs/>
          <w:color w:val="39471D"/>
          <w:sz w:val="20"/>
          <w:szCs w:val="20"/>
        </w:rPr>
        <w:t xml:space="preserve">Siep Koning </w:t>
      </w:r>
    </w:p>
    <w:p w14:paraId="48627C6E" w14:textId="328FAA8F" w:rsidR="005E6787" w:rsidRPr="007D5B5C" w:rsidRDefault="005E6787" w:rsidP="005E6787">
      <w:pPr>
        <w:autoSpaceDE w:val="0"/>
        <w:autoSpaceDN w:val="0"/>
        <w:adjustRightInd w:val="0"/>
        <w:spacing w:after="0"/>
        <w:ind w:left="1416"/>
        <w:rPr>
          <w:rFonts w:ascii="Century Gothic" w:hAnsi="Century Gothic" w:cs="Arial"/>
          <w:bCs/>
          <w:i/>
          <w:iCs/>
          <w:color w:val="39471D"/>
          <w:sz w:val="20"/>
          <w:szCs w:val="20"/>
        </w:rPr>
      </w:pPr>
      <w:r w:rsidRPr="007D5B5C">
        <w:rPr>
          <w:rFonts w:ascii="Century Gothic" w:hAnsi="Century Gothic" w:cs="Arial"/>
          <w:bCs/>
          <w:i/>
          <w:iCs/>
          <w:color w:val="39471D"/>
          <w:sz w:val="20"/>
          <w:szCs w:val="20"/>
        </w:rPr>
        <w:t>Voorzitter Adviesraad Proeftuin Randwijk</w:t>
      </w:r>
    </w:p>
    <w:p w14:paraId="6EFEA6A8" w14:textId="77777777" w:rsidR="00DF1BF4" w:rsidRPr="005E6787" w:rsidRDefault="00DF1BF4" w:rsidP="005E6787">
      <w:pPr>
        <w:autoSpaceDE w:val="0"/>
        <w:autoSpaceDN w:val="0"/>
        <w:adjustRightInd w:val="0"/>
        <w:spacing w:after="0"/>
        <w:ind w:left="1416"/>
        <w:rPr>
          <w:rFonts w:ascii="Century Gothic" w:hAnsi="Century Gothic" w:cs="Arial"/>
          <w:bCs/>
          <w:i/>
          <w:iCs/>
          <w:color w:val="000000"/>
          <w:sz w:val="20"/>
          <w:szCs w:val="20"/>
        </w:rPr>
      </w:pPr>
    </w:p>
    <w:p w14:paraId="6C0CEC1E" w14:textId="2C0EBF7A" w:rsidR="00F3274C" w:rsidRPr="00F259CD" w:rsidRDefault="00F259CD" w:rsidP="00F259CD">
      <w:pPr>
        <w:spacing w:after="0"/>
        <w:rPr>
          <w:rFonts w:ascii="Century Gothic" w:eastAsia="Times New Roman" w:hAnsi="Century Gothic" w:cs="Times New Roman"/>
          <w:b/>
          <w:color w:val="C00000"/>
          <w:sz w:val="24"/>
          <w:szCs w:val="24"/>
          <w:lang w:eastAsia="nl-NL"/>
        </w:rPr>
      </w:pPr>
      <w:r>
        <w:rPr>
          <w:rFonts w:ascii="Century Gothic" w:eastAsia="Times New Roman" w:hAnsi="Century Gothic" w:cs="Times New Roman"/>
          <w:b/>
          <w:color w:val="C00000"/>
          <w:sz w:val="24"/>
          <w:szCs w:val="24"/>
          <w:lang w:eastAsia="nl-NL"/>
        </w:rPr>
        <w:t xml:space="preserve">Stuurgroep wordt adviesraad </w:t>
      </w:r>
    </w:p>
    <w:p w14:paraId="5EE5F65F" w14:textId="3FD5C2BF" w:rsidR="00DF1BF4" w:rsidRPr="00DF1BF4" w:rsidRDefault="00DF1BF4" w:rsidP="00F3274C">
      <w:pPr>
        <w:autoSpaceDE w:val="0"/>
        <w:autoSpaceDN w:val="0"/>
        <w:adjustRightInd w:val="0"/>
        <w:spacing w:after="0"/>
        <w:rPr>
          <w:rFonts w:ascii="Century Gothic" w:hAnsi="Century Gothic" w:cs="Arial"/>
          <w:sz w:val="20"/>
          <w:szCs w:val="20"/>
        </w:rPr>
      </w:pPr>
      <w:r w:rsidRPr="00DF1BF4">
        <w:rPr>
          <w:rFonts w:ascii="Century Gothic" w:hAnsi="Century Gothic" w:cs="Arial"/>
          <w:bCs/>
          <w:color w:val="000000"/>
          <w:sz w:val="20"/>
          <w:szCs w:val="20"/>
        </w:rPr>
        <w:t xml:space="preserve">De </w:t>
      </w:r>
      <w:r w:rsidR="006403E9">
        <w:rPr>
          <w:rFonts w:ascii="Century Gothic" w:hAnsi="Century Gothic" w:cs="Arial"/>
          <w:bCs/>
          <w:color w:val="000000"/>
          <w:sz w:val="20"/>
          <w:szCs w:val="20"/>
        </w:rPr>
        <w:t>Nederlandse Fruittelers Organisatie (</w:t>
      </w:r>
      <w:r w:rsidRPr="00DF1BF4">
        <w:rPr>
          <w:rFonts w:ascii="Century Gothic" w:hAnsi="Century Gothic" w:cs="Arial"/>
          <w:bCs/>
          <w:color w:val="000000"/>
          <w:sz w:val="20"/>
          <w:szCs w:val="20"/>
        </w:rPr>
        <w:t>NFO</w:t>
      </w:r>
      <w:r w:rsidR="00F3274C">
        <w:rPr>
          <w:rFonts w:ascii="Century Gothic" w:hAnsi="Century Gothic" w:cs="Arial"/>
          <w:bCs/>
          <w:color w:val="000000"/>
          <w:sz w:val="20"/>
          <w:szCs w:val="20"/>
        </w:rPr>
        <w:t>)</w:t>
      </w:r>
      <w:r w:rsidRPr="00DF1BF4">
        <w:rPr>
          <w:rFonts w:ascii="Century Gothic" w:hAnsi="Century Gothic" w:cs="Arial"/>
          <w:bCs/>
          <w:color w:val="000000"/>
          <w:sz w:val="20"/>
          <w:szCs w:val="20"/>
        </w:rPr>
        <w:t xml:space="preserve"> en</w:t>
      </w:r>
      <w:r w:rsidR="00F3274C">
        <w:rPr>
          <w:rFonts w:ascii="Century Gothic" w:hAnsi="Century Gothic" w:cs="Arial"/>
          <w:bCs/>
          <w:color w:val="000000"/>
          <w:sz w:val="20"/>
          <w:szCs w:val="20"/>
        </w:rPr>
        <w:t xml:space="preserve"> Wageningen University &amp; Research (</w:t>
      </w:r>
      <w:r w:rsidRPr="00DF1BF4">
        <w:rPr>
          <w:rFonts w:ascii="Century Gothic" w:hAnsi="Century Gothic" w:cs="Arial"/>
          <w:bCs/>
          <w:color w:val="000000"/>
          <w:sz w:val="20"/>
          <w:szCs w:val="20"/>
        </w:rPr>
        <w:t>WUR</w:t>
      </w:r>
      <w:r w:rsidR="00F3274C">
        <w:rPr>
          <w:rFonts w:ascii="Century Gothic" w:hAnsi="Century Gothic" w:cs="Arial"/>
          <w:bCs/>
          <w:color w:val="000000"/>
          <w:sz w:val="20"/>
          <w:szCs w:val="20"/>
        </w:rPr>
        <w:t>)</w:t>
      </w:r>
      <w:r w:rsidRPr="00DF1BF4">
        <w:rPr>
          <w:rFonts w:ascii="Century Gothic" w:hAnsi="Century Gothic" w:cs="Arial"/>
          <w:bCs/>
          <w:color w:val="000000"/>
          <w:sz w:val="20"/>
          <w:szCs w:val="20"/>
        </w:rPr>
        <w:t xml:space="preserve"> blijven</w:t>
      </w:r>
      <w:r w:rsidR="006403E9">
        <w:rPr>
          <w:rFonts w:ascii="Century Gothic" w:hAnsi="Century Gothic" w:cs="Arial"/>
          <w:bCs/>
          <w:color w:val="000000"/>
          <w:sz w:val="20"/>
          <w:szCs w:val="20"/>
        </w:rPr>
        <w:t xml:space="preserve"> </w:t>
      </w:r>
      <w:r w:rsidR="00F3274C">
        <w:rPr>
          <w:rFonts w:ascii="Century Gothic" w:hAnsi="Century Gothic" w:cs="Arial"/>
          <w:bCs/>
          <w:color w:val="000000"/>
          <w:sz w:val="20"/>
          <w:szCs w:val="20"/>
        </w:rPr>
        <w:t xml:space="preserve">ook de komende jaren </w:t>
      </w:r>
      <w:r w:rsidR="006403E9">
        <w:rPr>
          <w:rFonts w:ascii="Century Gothic" w:hAnsi="Century Gothic" w:cs="Arial"/>
          <w:bCs/>
          <w:color w:val="000000"/>
          <w:sz w:val="20"/>
          <w:szCs w:val="20"/>
        </w:rPr>
        <w:t xml:space="preserve">samen met Fruitconsult </w:t>
      </w:r>
      <w:r w:rsidRPr="00DF1BF4">
        <w:rPr>
          <w:rFonts w:ascii="Century Gothic" w:hAnsi="Century Gothic" w:cs="Arial"/>
          <w:bCs/>
          <w:color w:val="000000"/>
          <w:sz w:val="20"/>
          <w:szCs w:val="20"/>
        </w:rPr>
        <w:t xml:space="preserve"> </w:t>
      </w:r>
      <w:r w:rsidR="00F3274C">
        <w:rPr>
          <w:rFonts w:ascii="Century Gothic" w:hAnsi="Century Gothic" w:cs="Arial"/>
          <w:bCs/>
          <w:color w:val="000000"/>
          <w:sz w:val="20"/>
          <w:szCs w:val="20"/>
        </w:rPr>
        <w:t xml:space="preserve">en CAF </w:t>
      </w:r>
      <w:r w:rsidRPr="00DF1BF4">
        <w:rPr>
          <w:rFonts w:ascii="Century Gothic" w:hAnsi="Century Gothic" w:cs="Arial"/>
          <w:bCs/>
          <w:color w:val="000000"/>
          <w:sz w:val="20"/>
          <w:szCs w:val="20"/>
        </w:rPr>
        <w:t>als partner</w:t>
      </w:r>
      <w:r w:rsidR="00592DC1">
        <w:rPr>
          <w:rFonts w:ascii="Century Gothic" w:hAnsi="Century Gothic" w:cs="Arial"/>
          <w:bCs/>
          <w:color w:val="000000"/>
          <w:sz w:val="20"/>
          <w:szCs w:val="20"/>
        </w:rPr>
        <w:t>s</w:t>
      </w:r>
      <w:r w:rsidRPr="00DF1BF4">
        <w:rPr>
          <w:rFonts w:ascii="Century Gothic" w:hAnsi="Century Gothic" w:cs="Arial"/>
          <w:bCs/>
          <w:color w:val="000000"/>
          <w:sz w:val="20"/>
          <w:szCs w:val="20"/>
        </w:rPr>
        <w:t xml:space="preserve"> verbonden aan </w:t>
      </w:r>
      <w:r w:rsidR="005000B1">
        <w:rPr>
          <w:rFonts w:ascii="Century Gothic" w:hAnsi="Century Gothic" w:cs="Arial"/>
          <w:bCs/>
          <w:color w:val="000000"/>
          <w:sz w:val="20"/>
          <w:szCs w:val="20"/>
        </w:rPr>
        <w:t>Proeftuin Randwijk</w:t>
      </w:r>
      <w:r w:rsidR="00F3274C">
        <w:rPr>
          <w:rFonts w:ascii="Century Gothic" w:hAnsi="Century Gothic" w:cs="Arial"/>
          <w:bCs/>
          <w:color w:val="000000"/>
          <w:sz w:val="20"/>
          <w:szCs w:val="20"/>
        </w:rPr>
        <w:t xml:space="preserve">. </w:t>
      </w:r>
      <w:r w:rsidRPr="00DF1BF4">
        <w:rPr>
          <w:rFonts w:ascii="Century Gothic" w:hAnsi="Century Gothic" w:cs="Arial"/>
          <w:sz w:val="20"/>
          <w:szCs w:val="20"/>
        </w:rPr>
        <w:t xml:space="preserve">Dit betekent onder andere dat zij </w:t>
      </w:r>
      <w:r w:rsidR="005000B1">
        <w:rPr>
          <w:rFonts w:ascii="Century Gothic" w:hAnsi="Century Gothic" w:cs="Arial"/>
          <w:sz w:val="20"/>
          <w:szCs w:val="20"/>
        </w:rPr>
        <w:t>de proeftuin</w:t>
      </w:r>
      <w:r w:rsidRPr="00DF1BF4">
        <w:rPr>
          <w:rFonts w:ascii="Century Gothic" w:hAnsi="Century Gothic" w:cs="Arial"/>
          <w:sz w:val="20"/>
          <w:szCs w:val="20"/>
        </w:rPr>
        <w:t xml:space="preserve"> nog minimaal drie jaar financieel steunen. </w:t>
      </w:r>
    </w:p>
    <w:p w14:paraId="0CA40E7F" w14:textId="77777777" w:rsidR="00F259CD" w:rsidRDefault="00F259CD" w:rsidP="00DF1BF4">
      <w:pPr>
        <w:spacing w:after="0"/>
        <w:rPr>
          <w:rFonts w:ascii="Century Gothic" w:eastAsia="Times New Roman" w:hAnsi="Century Gothic" w:cs="Arial"/>
          <w:sz w:val="20"/>
          <w:szCs w:val="20"/>
        </w:rPr>
      </w:pPr>
    </w:p>
    <w:p w14:paraId="57E7280C" w14:textId="5268E9DC" w:rsidR="00DF1BF4" w:rsidRPr="00DF1BF4" w:rsidRDefault="00DF1BF4" w:rsidP="00DF1BF4">
      <w:pPr>
        <w:spacing w:after="0"/>
        <w:rPr>
          <w:rFonts w:ascii="Century Gothic" w:hAnsi="Century Gothic" w:cs="Arial"/>
          <w:sz w:val="20"/>
          <w:szCs w:val="20"/>
        </w:rPr>
      </w:pPr>
      <w:r w:rsidRPr="00DF1BF4">
        <w:rPr>
          <w:rFonts w:ascii="Century Gothic" w:eastAsia="Times New Roman" w:hAnsi="Century Gothic" w:cs="Arial"/>
          <w:sz w:val="20"/>
          <w:szCs w:val="20"/>
        </w:rPr>
        <w:t xml:space="preserve">De </w:t>
      </w:r>
      <w:r w:rsidR="00F259CD">
        <w:rPr>
          <w:rFonts w:ascii="Century Gothic" w:eastAsia="Times New Roman" w:hAnsi="Century Gothic" w:cs="Arial"/>
          <w:sz w:val="20"/>
          <w:szCs w:val="20"/>
        </w:rPr>
        <w:t>huidige S</w:t>
      </w:r>
      <w:r w:rsidRPr="00DF1BF4">
        <w:rPr>
          <w:rFonts w:ascii="Century Gothic" w:eastAsia="Times New Roman" w:hAnsi="Century Gothic" w:cs="Arial"/>
          <w:sz w:val="20"/>
          <w:szCs w:val="20"/>
        </w:rPr>
        <w:t>tuurgroep van Proeftuin Randwijk wordt omgezet in een Adviesraad waarin CAF, Fruitconsult, de NFO en WUR als partners zitting nemen. Deze adviesraad bewaakt de strategische ambitie van de proeftuin en borgt de belangen van de partners, de sponsoren en de supporters</w:t>
      </w:r>
      <w:r w:rsidR="00592DC1">
        <w:rPr>
          <w:rFonts w:ascii="Century Gothic" w:eastAsia="Times New Roman" w:hAnsi="Century Gothic" w:cs="Arial"/>
          <w:sz w:val="20"/>
          <w:szCs w:val="20"/>
        </w:rPr>
        <w:t>.</w:t>
      </w:r>
      <w:r w:rsidRPr="00DF1BF4">
        <w:rPr>
          <w:rFonts w:ascii="Century Gothic" w:eastAsia="Times New Roman" w:hAnsi="Century Gothic" w:cs="Arial"/>
          <w:sz w:val="20"/>
          <w:szCs w:val="20"/>
        </w:rPr>
        <w:t xml:space="preserve"> De partners</w:t>
      </w:r>
      <w:r w:rsidR="00592DC1">
        <w:rPr>
          <w:rFonts w:ascii="Century Gothic" w:eastAsia="Times New Roman" w:hAnsi="Century Gothic" w:cs="Arial"/>
          <w:sz w:val="20"/>
          <w:szCs w:val="20"/>
        </w:rPr>
        <w:t xml:space="preserve"> hebben allemaal belang bij een onafhankelijke proeftuin en</w:t>
      </w:r>
      <w:r w:rsidRPr="00DF1BF4">
        <w:rPr>
          <w:rFonts w:ascii="Century Gothic" w:eastAsia="Times New Roman" w:hAnsi="Century Gothic" w:cs="Arial"/>
          <w:sz w:val="20"/>
          <w:szCs w:val="20"/>
        </w:rPr>
        <w:t xml:space="preserve"> zetten </w:t>
      </w:r>
      <w:r w:rsidR="00592DC1">
        <w:rPr>
          <w:rFonts w:ascii="Century Gothic" w:eastAsia="Times New Roman" w:hAnsi="Century Gothic" w:cs="Arial"/>
          <w:sz w:val="20"/>
          <w:szCs w:val="20"/>
        </w:rPr>
        <w:lastRenderedPageBreak/>
        <w:t xml:space="preserve">daarom </w:t>
      </w:r>
      <w:r w:rsidRPr="00DF1BF4">
        <w:rPr>
          <w:rFonts w:ascii="Century Gothic" w:eastAsia="Times New Roman" w:hAnsi="Century Gothic" w:cs="Arial"/>
          <w:sz w:val="20"/>
          <w:szCs w:val="20"/>
        </w:rPr>
        <w:t xml:space="preserve">ook hun netwerk en </w:t>
      </w:r>
      <w:r w:rsidR="0049357E">
        <w:rPr>
          <w:rFonts w:ascii="Century Gothic" w:eastAsia="Times New Roman" w:hAnsi="Century Gothic" w:cs="Arial"/>
          <w:sz w:val="20"/>
          <w:szCs w:val="20"/>
        </w:rPr>
        <w:t>expertise</w:t>
      </w:r>
      <w:r w:rsidRPr="00DF1BF4">
        <w:rPr>
          <w:rFonts w:ascii="Century Gothic" w:eastAsia="Times New Roman" w:hAnsi="Century Gothic" w:cs="Arial"/>
          <w:sz w:val="20"/>
          <w:szCs w:val="20"/>
        </w:rPr>
        <w:t xml:space="preserve"> in om de proeftuin waar mogelijk te versterken. Daarnaast worden de communicatiekanalen van de partners gebruikt om de kennis die ontwikkel</w:t>
      </w:r>
      <w:r w:rsidR="0049357E">
        <w:rPr>
          <w:rFonts w:ascii="Century Gothic" w:eastAsia="Times New Roman" w:hAnsi="Century Gothic" w:cs="Arial"/>
          <w:sz w:val="20"/>
          <w:szCs w:val="20"/>
        </w:rPr>
        <w:t>d</w:t>
      </w:r>
      <w:r w:rsidRPr="00DF1BF4">
        <w:rPr>
          <w:rFonts w:ascii="Century Gothic" w:eastAsia="Times New Roman" w:hAnsi="Century Gothic" w:cs="Arial"/>
          <w:sz w:val="20"/>
          <w:szCs w:val="20"/>
        </w:rPr>
        <w:t xml:space="preserve"> wordt op de proeftuin te verspreiden. </w:t>
      </w:r>
    </w:p>
    <w:p w14:paraId="59F8455A" w14:textId="77777777" w:rsidR="00DF1BF4" w:rsidRPr="00DF1BF4" w:rsidRDefault="00DF1BF4" w:rsidP="00DF1BF4">
      <w:pPr>
        <w:autoSpaceDE w:val="0"/>
        <w:autoSpaceDN w:val="0"/>
        <w:adjustRightInd w:val="0"/>
        <w:spacing w:after="0"/>
        <w:rPr>
          <w:rFonts w:ascii="Century Gothic" w:hAnsi="Century Gothic" w:cs="Arial"/>
          <w:sz w:val="20"/>
          <w:szCs w:val="20"/>
        </w:rPr>
      </w:pPr>
    </w:p>
    <w:p w14:paraId="2489643D" w14:textId="040CE361" w:rsidR="00DF1BF4" w:rsidRPr="00DF1BF4" w:rsidRDefault="00DF1BF4" w:rsidP="00DF1BF4">
      <w:pPr>
        <w:autoSpaceDE w:val="0"/>
        <w:autoSpaceDN w:val="0"/>
        <w:adjustRightInd w:val="0"/>
        <w:spacing w:after="0"/>
        <w:rPr>
          <w:rFonts w:ascii="Century Gothic" w:hAnsi="Century Gothic" w:cs="Arial"/>
          <w:sz w:val="20"/>
          <w:szCs w:val="20"/>
        </w:rPr>
      </w:pPr>
      <w:bookmarkStart w:id="0" w:name="_Hlk30083149"/>
      <w:r w:rsidRPr="00DF1BF4">
        <w:rPr>
          <w:rFonts w:ascii="Century Gothic" w:hAnsi="Century Gothic" w:cs="Arial"/>
          <w:sz w:val="20"/>
          <w:szCs w:val="20"/>
        </w:rPr>
        <w:t xml:space="preserve">Steun van supporters en sponsors blijft nodig voor innovatie en ontwikkeling in de Nederlandse </w:t>
      </w:r>
      <w:r w:rsidR="006A3C8E">
        <w:rPr>
          <w:rFonts w:ascii="Century Gothic" w:hAnsi="Century Gothic" w:cs="Arial"/>
          <w:sz w:val="20"/>
          <w:szCs w:val="20"/>
        </w:rPr>
        <w:t>fruit</w:t>
      </w:r>
      <w:r w:rsidRPr="00DF1BF4">
        <w:rPr>
          <w:rFonts w:ascii="Century Gothic" w:hAnsi="Century Gothic" w:cs="Arial"/>
          <w:sz w:val="20"/>
          <w:szCs w:val="20"/>
        </w:rPr>
        <w:t>sector.</w:t>
      </w:r>
    </w:p>
    <w:bookmarkEnd w:id="0"/>
    <w:p w14:paraId="45D74A22" w14:textId="642235EB" w:rsidR="00DF1BF4" w:rsidRDefault="00DF1BF4" w:rsidP="00DF1BF4">
      <w:pPr>
        <w:autoSpaceDE w:val="0"/>
        <w:autoSpaceDN w:val="0"/>
        <w:adjustRightInd w:val="0"/>
        <w:spacing w:after="0"/>
        <w:rPr>
          <w:rFonts w:ascii="Century Gothic" w:hAnsi="Century Gothic" w:cs="Arial"/>
          <w:sz w:val="20"/>
          <w:szCs w:val="20"/>
        </w:rPr>
      </w:pPr>
    </w:p>
    <w:p w14:paraId="0F7B5223" w14:textId="6D8016A2" w:rsidR="00426B75" w:rsidRPr="00426B75" w:rsidRDefault="00426B75" w:rsidP="00426B75">
      <w:pPr>
        <w:autoSpaceDE w:val="0"/>
        <w:autoSpaceDN w:val="0"/>
        <w:adjustRightInd w:val="0"/>
        <w:spacing w:after="0"/>
        <w:ind w:left="1416"/>
        <w:rPr>
          <w:rFonts w:ascii="Century Gothic" w:hAnsi="Century Gothic" w:cs="Arial"/>
          <w:bCs/>
          <w:i/>
          <w:iCs/>
          <w:color w:val="39471D"/>
          <w:sz w:val="20"/>
          <w:szCs w:val="20"/>
        </w:rPr>
      </w:pPr>
      <w:r>
        <w:rPr>
          <w:rFonts w:ascii="Century Gothic" w:hAnsi="Century Gothic" w:cs="Arial"/>
          <w:bCs/>
          <w:i/>
          <w:iCs/>
          <w:color w:val="39471D"/>
          <w:sz w:val="20"/>
          <w:szCs w:val="20"/>
        </w:rPr>
        <w:t>“</w:t>
      </w:r>
      <w:r w:rsidRPr="00426B75">
        <w:rPr>
          <w:rFonts w:ascii="Century Gothic" w:hAnsi="Century Gothic" w:cs="Arial"/>
          <w:bCs/>
          <w:i/>
          <w:iCs/>
          <w:color w:val="39471D"/>
          <w:sz w:val="20"/>
          <w:szCs w:val="20"/>
        </w:rPr>
        <w:t xml:space="preserve">Als aandeelhouders van Proefbedrijf Randwijk BV zijn we blij dat de NFO en WUR hun steun aan de proeftuin onverminderd voortzetten. Dat is </w:t>
      </w:r>
      <w:r>
        <w:rPr>
          <w:rFonts w:ascii="Century Gothic" w:hAnsi="Century Gothic" w:cs="Arial"/>
          <w:bCs/>
          <w:i/>
          <w:iCs/>
          <w:color w:val="39471D"/>
          <w:sz w:val="20"/>
          <w:szCs w:val="20"/>
        </w:rPr>
        <w:t xml:space="preserve">een </w:t>
      </w:r>
      <w:r w:rsidRPr="00426B75">
        <w:rPr>
          <w:rFonts w:ascii="Century Gothic" w:hAnsi="Century Gothic" w:cs="Arial"/>
          <w:bCs/>
          <w:i/>
          <w:iCs/>
          <w:color w:val="39471D"/>
          <w:sz w:val="20"/>
          <w:szCs w:val="20"/>
        </w:rPr>
        <w:t xml:space="preserve">belangrijk signaal naar onze opdrachtgevers, onze supporters en sponsoren. </w:t>
      </w:r>
      <w:r>
        <w:rPr>
          <w:rFonts w:ascii="Century Gothic" w:hAnsi="Century Gothic" w:cs="Arial"/>
          <w:bCs/>
          <w:i/>
          <w:iCs/>
          <w:color w:val="39471D"/>
          <w:sz w:val="20"/>
          <w:szCs w:val="20"/>
        </w:rPr>
        <w:t>“</w:t>
      </w:r>
    </w:p>
    <w:p w14:paraId="2307AE01" w14:textId="78AB245E" w:rsidR="00426B75" w:rsidRPr="00426B75" w:rsidRDefault="00426B75" w:rsidP="00426B75">
      <w:pPr>
        <w:autoSpaceDE w:val="0"/>
        <w:autoSpaceDN w:val="0"/>
        <w:adjustRightInd w:val="0"/>
        <w:spacing w:after="0"/>
        <w:ind w:left="1416"/>
        <w:rPr>
          <w:rFonts w:ascii="Century Gothic" w:hAnsi="Century Gothic" w:cs="Arial"/>
          <w:bCs/>
          <w:i/>
          <w:iCs/>
          <w:color w:val="39471D"/>
          <w:sz w:val="20"/>
          <w:szCs w:val="20"/>
        </w:rPr>
      </w:pPr>
    </w:p>
    <w:p w14:paraId="589F1957" w14:textId="59471D56" w:rsidR="00426B75" w:rsidRDefault="00426B75" w:rsidP="00426B75">
      <w:pPr>
        <w:autoSpaceDE w:val="0"/>
        <w:autoSpaceDN w:val="0"/>
        <w:adjustRightInd w:val="0"/>
        <w:spacing w:after="0"/>
        <w:ind w:left="1416"/>
        <w:rPr>
          <w:rFonts w:ascii="Century Gothic" w:hAnsi="Century Gothic" w:cs="Arial"/>
          <w:bCs/>
          <w:i/>
          <w:iCs/>
          <w:color w:val="39471D"/>
          <w:sz w:val="20"/>
          <w:szCs w:val="20"/>
        </w:rPr>
      </w:pPr>
      <w:r w:rsidRPr="00426B75">
        <w:rPr>
          <w:rFonts w:ascii="Century Gothic" w:hAnsi="Century Gothic" w:cs="Arial"/>
          <w:bCs/>
          <w:i/>
          <w:iCs/>
          <w:color w:val="39471D"/>
          <w:sz w:val="20"/>
          <w:szCs w:val="20"/>
        </w:rPr>
        <w:t xml:space="preserve">Jan Peeters (Fruitconsult) en Aryan van Toorn </w:t>
      </w:r>
      <w:r>
        <w:rPr>
          <w:rFonts w:ascii="Century Gothic" w:hAnsi="Century Gothic" w:cs="Arial"/>
          <w:bCs/>
          <w:i/>
          <w:iCs/>
          <w:color w:val="39471D"/>
          <w:sz w:val="20"/>
          <w:szCs w:val="20"/>
        </w:rPr>
        <w:t>(</w:t>
      </w:r>
      <w:r w:rsidRPr="00426B75">
        <w:rPr>
          <w:rFonts w:ascii="Century Gothic" w:hAnsi="Century Gothic" w:cs="Arial"/>
          <w:bCs/>
          <w:i/>
          <w:iCs/>
          <w:color w:val="39471D"/>
          <w:sz w:val="20"/>
          <w:szCs w:val="20"/>
        </w:rPr>
        <w:t>CA</w:t>
      </w:r>
      <w:r>
        <w:rPr>
          <w:rFonts w:ascii="Century Gothic" w:hAnsi="Century Gothic" w:cs="Arial"/>
          <w:bCs/>
          <w:i/>
          <w:iCs/>
          <w:color w:val="39471D"/>
          <w:sz w:val="20"/>
          <w:szCs w:val="20"/>
        </w:rPr>
        <w:t>F)</w:t>
      </w:r>
    </w:p>
    <w:p w14:paraId="5CCF03BC" w14:textId="0CCF1CEA" w:rsidR="00426B75" w:rsidRDefault="00426B75" w:rsidP="00426B75">
      <w:pPr>
        <w:autoSpaceDE w:val="0"/>
        <w:autoSpaceDN w:val="0"/>
        <w:adjustRightInd w:val="0"/>
        <w:spacing w:after="0"/>
        <w:ind w:left="1416"/>
        <w:rPr>
          <w:rFonts w:ascii="Century Gothic" w:hAnsi="Century Gothic" w:cs="Arial"/>
          <w:bCs/>
          <w:i/>
          <w:iCs/>
          <w:color w:val="39471D"/>
          <w:sz w:val="20"/>
          <w:szCs w:val="20"/>
        </w:rPr>
      </w:pPr>
    </w:p>
    <w:p w14:paraId="0094F9C7" w14:textId="707D69CB" w:rsidR="00426B75" w:rsidRDefault="00426B75" w:rsidP="00426B75">
      <w:pPr>
        <w:autoSpaceDE w:val="0"/>
        <w:autoSpaceDN w:val="0"/>
        <w:adjustRightInd w:val="0"/>
        <w:spacing w:after="0"/>
        <w:ind w:left="1416"/>
        <w:rPr>
          <w:rFonts w:ascii="Century Gothic" w:hAnsi="Century Gothic" w:cs="Arial"/>
          <w:bCs/>
          <w:i/>
          <w:iCs/>
          <w:color w:val="39471D"/>
          <w:sz w:val="20"/>
          <w:szCs w:val="20"/>
        </w:rPr>
      </w:pPr>
      <w:r>
        <w:rPr>
          <w:rFonts w:ascii="Century Gothic" w:hAnsi="Century Gothic" w:cs="Arial"/>
          <w:bCs/>
          <w:i/>
          <w:iCs/>
          <w:color w:val="39471D"/>
          <w:sz w:val="20"/>
          <w:szCs w:val="20"/>
        </w:rPr>
        <w:t xml:space="preserve">“Als teamleider van WUR in Randwijk ben ik blij dat we de samenwerking de komende jaren kunnen bestendigen. Daarmee borgen </w:t>
      </w:r>
      <w:r w:rsidR="005000B1">
        <w:rPr>
          <w:rFonts w:ascii="Century Gothic" w:hAnsi="Century Gothic" w:cs="Arial"/>
          <w:bCs/>
          <w:i/>
          <w:iCs/>
          <w:color w:val="39471D"/>
          <w:sz w:val="20"/>
          <w:szCs w:val="20"/>
        </w:rPr>
        <w:t xml:space="preserve">we, </w:t>
      </w:r>
      <w:r>
        <w:rPr>
          <w:rFonts w:ascii="Century Gothic" w:hAnsi="Century Gothic" w:cs="Arial"/>
          <w:bCs/>
          <w:i/>
          <w:iCs/>
          <w:color w:val="39471D"/>
          <w:sz w:val="20"/>
          <w:szCs w:val="20"/>
        </w:rPr>
        <w:t xml:space="preserve">dat </w:t>
      </w:r>
      <w:r w:rsidR="005000B1">
        <w:rPr>
          <w:rFonts w:ascii="Century Gothic" w:hAnsi="Century Gothic" w:cs="Arial"/>
          <w:bCs/>
          <w:i/>
          <w:iCs/>
          <w:color w:val="39471D"/>
          <w:sz w:val="20"/>
          <w:szCs w:val="20"/>
        </w:rPr>
        <w:t>ons</w:t>
      </w:r>
      <w:r>
        <w:rPr>
          <w:rFonts w:ascii="Century Gothic" w:hAnsi="Century Gothic" w:cs="Arial"/>
          <w:bCs/>
          <w:i/>
          <w:iCs/>
          <w:color w:val="39471D"/>
          <w:sz w:val="20"/>
          <w:szCs w:val="20"/>
        </w:rPr>
        <w:t xml:space="preserve"> fruitteeltonderzoek</w:t>
      </w:r>
      <w:r w:rsidR="005000B1">
        <w:rPr>
          <w:rFonts w:ascii="Century Gothic" w:hAnsi="Century Gothic" w:cs="Arial"/>
          <w:bCs/>
          <w:i/>
          <w:iCs/>
          <w:color w:val="39471D"/>
          <w:sz w:val="20"/>
          <w:szCs w:val="20"/>
        </w:rPr>
        <w:t xml:space="preserve"> daar waar de financiers dat wensen,  </w:t>
      </w:r>
      <w:r>
        <w:rPr>
          <w:rFonts w:ascii="Century Gothic" w:hAnsi="Century Gothic" w:cs="Arial"/>
          <w:bCs/>
          <w:i/>
          <w:iCs/>
          <w:color w:val="39471D"/>
          <w:sz w:val="20"/>
          <w:szCs w:val="20"/>
        </w:rPr>
        <w:t>zichtbaar is voor de</w:t>
      </w:r>
      <w:r w:rsidR="005000B1">
        <w:rPr>
          <w:rFonts w:ascii="Century Gothic" w:hAnsi="Century Gothic" w:cs="Arial"/>
          <w:bCs/>
          <w:i/>
          <w:iCs/>
          <w:color w:val="39471D"/>
          <w:sz w:val="20"/>
          <w:szCs w:val="20"/>
        </w:rPr>
        <w:t xml:space="preserve"> </w:t>
      </w:r>
      <w:r>
        <w:rPr>
          <w:rFonts w:ascii="Century Gothic" w:hAnsi="Century Gothic" w:cs="Arial"/>
          <w:bCs/>
          <w:i/>
          <w:iCs/>
          <w:color w:val="39471D"/>
          <w:sz w:val="20"/>
          <w:szCs w:val="20"/>
        </w:rPr>
        <w:t>hele fruitteeltsector</w:t>
      </w:r>
      <w:r w:rsidR="005000B1">
        <w:rPr>
          <w:rFonts w:ascii="Century Gothic" w:hAnsi="Century Gothic" w:cs="Arial"/>
          <w:bCs/>
          <w:i/>
          <w:iCs/>
          <w:color w:val="39471D"/>
          <w:sz w:val="20"/>
          <w:szCs w:val="20"/>
        </w:rPr>
        <w:t>.”</w:t>
      </w:r>
    </w:p>
    <w:p w14:paraId="4BAE9749" w14:textId="03EEAE6E" w:rsidR="00426B75" w:rsidRDefault="00426B75" w:rsidP="00426B75">
      <w:pPr>
        <w:autoSpaceDE w:val="0"/>
        <w:autoSpaceDN w:val="0"/>
        <w:adjustRightInd w:val="0"/>
        <w:spacing w:after="0"/>
        <w:ind w:left="1416"/>
        <w:rPr>
          <w:rFonts w:ascii="Century Gothic" w:hAnsi="Century Gothic" w:cs="Arial"/>
          <w:bCs/>
          <w:i/>
          <w:iCs/>
          <w:color w:val="39471D"/>
          <w:sz w:val="20"/>
          <w:szCs w:val="20"/>
        </w:rPr>
      </w:pPr>
    </w:p>
    <w:p w14:paraId="76A65C71" w14:textId="0334B41B" w:rsidR="00426B75" w:rsidRPr="00426B75" w:rsidRDefault="00426B75" w:rsidP="00426B75">
      <w:pPr>
        <w:autoSpaceDE w:val="0"/>
        <w:autoSpaceDN w:val="0"/>
        <w:adjustRightInd w:val="0"/>
        <w:spacing w:after="0"/>
        <w:ind w:left="1416"/>
        <w:rPr>
          <w:rFonts w:ascii="Century Gothic" w:hAnsi="Century Gothic" w:cs="Arial"/>
          <w:bCs/>
          <w:i/>
          <w:iCs/>
          <w:color w:val="39471D"/>
          <w:sz w:val="20"/>
          <w:szCs w:val="20"/>
        </w:rPr>
      </w:pPr>
      <w:r>
        <w:rPr>
          <w:rFonts w:ascii="Century Gothic" w:hAnsi="Century Gothic" w:cs="Arial"/>
          <w:bCs/>
          <w:i/>
          <w:iCs/>
          <w:color w:val="39471D"/>
          <w:sz w:val="20"/>
          <w:szCs w:val="20"/>
        </w:rPr>
        <w:t>Marianne Groot (WUR Randwijk)</w:t>
      </w:r>
    </w:p>
    <w:p w14:paraId="213407F6" w14:textId="77777777" w:rsidR="00426B75" w:rsidRPr="00426B75" w:rsidRDefault="00426B75" w:rsidP="00DF1BF4">
      <w:pPr>
        <w:autoSpaceDE w:val="0"/>
        <w:autoSpaceDN w:val="0"/>
        <w:adjustRightInd w:val="0"/>
        <w:spacing w:after="0"/>
        <w:rPr>
          <w:rFonts w:ascii="Century Gothic" w:hAnsi="Century Gothic" w:cs="Arial"/>
          <w:sz w:val="20"/>
          <w:szCs w:val="20"/>
        </w:rPr>
      </w:pPr>
    </w:p>
    <w:p w14:paraId="3DE8F090" w14:textId="77777777" w:rsidR="00592DC1" w:rsidRPr="00426B75" w:rsidRDefault="00592DC1" w:rsidP="008577CC">
      <w:pPr>
        <w:spacing w:after="0"/>
        <w:rPr>
          <w:rFonts w:ascii="Century Gothic" w:eastAsia="Times New Roman" w:hAnsi="Century Gothic" w:cs="Times New Roman"/>
          <w:color w:val="000000" w:themeColor="text1"/>
          <w:sz w:val="20"/>
          <w:szCs w:val="20"/>
          <w:lang w:eastAsia="nl-NL"/>
        </w:rPr>
      </w:pPr>
    </w:p>
    <w:p w14:paraId="77928AEC" w14:textId="44E50C32" w:rsidR="008577CC" w:rsidRPr="00505EBD" w:rsidRDefault="008577CC" w:rsidP="008577CC">
      <w:pPr>
        <w:spacing w:after="0"/>
        <w:rPr>
          <w:rFonts w:ascii="Century Gothic" w:eastAsia="Times New Roman" w:hAnsi="Century Gothic" w:cs="Times New Roman"/>
          <w:b/>
          <w:color w:val="C00000"/>
          <w:sz w:val="24"/>
          <w:szCs w:val="24"/>
          <w:lang w:eastAsia="nl-NL"/>
        </w:rPr>
      </w:pPr>
      <w:r>
        <w:rPr>
          <w:rFonts w:ascii="Century Gothic" w:eastAsia="Times New Roman" w:hAnsi="Century Gothic" w:cs="Times New Roman"/>
          <w:b/>
          <w:color w:val="C00000"/>
          <w:sz w:val="24"/>
          <w:szCs w:val="24"/>
          <w:lang w:eastAsia="nl-NL"/>
        </w:rPr>
        <w:t xml:space="preserve">De proeftuin </w:t>
      </w:r>
    </w:p>
    <w:p w14:paraId="3AD12E5E" w14:textId="678141F0" w:rsidR="00EF4B4D" w:rsidRDefault="00EF4B4D" w:rsidP="00D851B6">
      <w:pPr>
        <w:spacing w:after="0"/>
        <w:jc w:val="both"/>
        <w:rPr>
          <w:rFonts w:ascii="Century Gothic" w:eastAsia="Times New Roman" w:hAnsi="Century Gothic" w:cs="Times New Roman"/>
          <w:i/>
          <w:sz w:val="20"/>
          <w:szCs w:val="20"/>
          <w:lang w:eastAsia="nl-NL"/>
        </w:rPr>
      </w:pPr>
      <w:r w:rsidRPr="00EF4B4D">
        <w:rPr>
          <w:rFonts w:ascii="Century Gothic" w:eastAsia="Times New Roman" w:hAnsi="Century Gothic" w:cs="Times New Roman"/>
          <w:i/>
          <w:sz w:val="20"/>
          <w:szCs w:val="20"/>
          <w:lang w:eastAsia="nl-NL"/>
        </w:rPr>
        <w:t>Proeftuin Randwijk is dé centrale plaats in Nederland waar onafhankelijk en praktijkgericht</w:t>
      </w:r>
      <w:r w:rsidR="005000B1">
        <w:rPr>
          <w:rFonts w:ascii="Century Gothic" w:eastAsia="Times New Roman" w:hAnsi="Century Gothic" w:cs="Times New Roman"/>
          <w:i/>
          <w:sz w:val="20"/>
          <w:szCs w:val="20"/>
          <w:lang w:eastAsia="nl-NL"/>
        </w:rPr>
        <w:t xml:space="preserve"> </w:t>
      </w:r>
      <w:r w:rsidRPr="00EF4B4D">
        <w:rPr>
          <w:rFonts w:ascii="Century Gothic" w:eastAsia="Times New Roman" w:hAnsi="Century Gothic" w:cs="Times New Roman"/>
          <w:i/>
          <w:sz w:val="20"/>
          <w:szCs w:val="20"/>
          <w:lang w:eastAsia="nl-NL"/>
        </w:rPr>
        <w:t xml:space="preserve">innovatie en kennisontwikkeling voor de Nederlandse fruitteelt plaatsvindt. </w:t>
      </w:r>
      <w:r>
        <w:rPr>
          <w:rFonts w:ascii="Century Gothic" w:eastAsia="Times New Roman" w:hAnsi="Century Gothic" w:cs="Times New Roman"/>
          <w:i/>
          <w:sz w:val="20"/>
          <w:szCs w:val="20"/>
          <w:lang w:eastAsia="nl-NL"/>
        </w:rPr>
        <w:t xml:space="preserve">Op Proeftuin Randwijk werken we aan de nieuwste inzichten voor de fruitteelt van vandaag én morgen. </w:t>
      </w:r>
    </w:p>
    <w:p w14:paraId="4BE86B7B" w14:textId="515A11B1" w:rsidR="008577CC" w:rsidRDefault="00EF4B4D" w:rsidP="00D851B6">
      <w:pPr>
        <w:spacing w:after="0"/>
        <w:jc w:val="both"/>
        <w:rPr>
          <w:rFonts w:ascii="Century Gothic" w:eastAsia="Times New Roman" w:hAnsi="Century Gothic" w:cs="Times New Roman"/>
          <w:i/>
          <w:sz w:val="20"/>
          <w:szCs w:val="20"/>
          <w:lang w:eastAsia="nl-NL"/>
        </w:rPr>
      </w:pPr>
      <w:r>
        <w:rPr>
          <w:rFonts w:ascii="Century Gothic" w:eastAsia="Times New Roman" w:hAnsi="Century Gothic" w:cs="Times New Roman"/>
          <w:i/>
          <w:sz w:val="20"/>
          <w:szCs w:val="20"/>
          <w:lang w:eastAsia="nl-NL"/>
        </w:rPr>
        <w:t xml:space="preserve">Er </w:t>
      </w:r>
      <w:r w:rsidR="008577CC" w:rsidRPr="00C65356">
        <w:rPr>
          <w:rFonts w:ascii="Century Gothic" w:eastAsia="Times New Roman" w:hAnsi="Century Gothic" w:cs="Times New Roman"/>
          <w:i/>
          <w:sz w:val="20"/>
          <w:szCs w:val="20"/>
          <w:lang w:eastAsia="nl-NL"/>
        </w:rPr>
        <w:t>is een interessante mix te zien van fundamenteel onderzoek en praktijkgerichte demo’s op het gebied van duurzame fruitteelt, moderne rassen en onderstammen, efficiënte productiesystemen</w:t>
      </w:r>
      <w:r>
        <w:rPr>
          <w:rFonts w:ascii="Century Gothic" w:eastAsia="Times New Roman" w:hAnsi="Century Gothic" w:cs="Times New Roman"/>
          <w:i/>
          <w:sz w:val="20"/>
          <w:szCs w:val="20"/>
          <w:lang w:eastAsia="nl-NL"/>
        </w:rPr>
        <w:t xml:space="preserve"> én technologie</w:t>
      </w:r>
      <w:r w:rsidR="008577CC" w:rsidRPr="00C65356">
        <w:rPr>
          <w:rFonts w:ascii="Century Gothic" w:eastAsia="Times New Roman" w:hAnsi="Century Gothic" w:cs="Times New Roman"/>
          <w:i/>
          <w:sz w:val="20"/>
          <w:szCs w:val="20"/>
          <w:lang w:eastAsia="nl-NL"/>
        </w:rPr>
        <w:t xml:space="preserve">. </w:t>
      </w:r>
    </w:p>
    <w:p w14:paraId="2E702F51" w14:textId="77777777" w:rsidR="003B6359" w:rsidRDefault="003B6359" w:rsidP="008577CC">
      <w:pPr>
        <w:spacing w:after="0"/>
        <w:rPr>
          <w:rFonts w:ascii="Century Gothic" w:eastAsia="Times New Roman" w:hAnsi="Century Gothic" w:cs="Times New Roman"/>
          <w:color w:val="000000" w:themeColor="text1"/>
          <w:sz w:val="20"/>
          <w:szCs w:val="20"/>
          <w:lang w:eastAsia="nl-NL"/>
        </w:rPr>
      </w:pPr>
    </w:p>
    <w:p w14:paraId="20D403E7" w14:textId="77777777" w:rsidR="008577CC" w:rsidRDefault="008577CC" w:rsidP="008577CC">
      <w:pPr>
        <w:spacing w:after="0"/>
        <w:rPr>
          <w:rFonts w:ascii="Century Gothic" w:eastAsia="Times New Roman" w:hAnsi="Century Gothic" w:cs="Times New Roman"/>
          <w:b/>
          <w:color w:val="C00000"/>
          <w:sz w:val="24"/>
          <w:szCs w:val="24"/>
          <w:lang w:eastAsia="nl-NL"/>
        </w:rPr>
      </w:pPr>
      <w:r w:rsidRPr="00505EBD">
        <w:rPr>
          <w:rFonts w:ascii="Century Gothic" w:eastAsia="Times New Roman" w:hAnsi="Century Gothic" w:cs="Times New Roman"/>
          <w:b/>
          <w:color w:val="C00000"/>
          <w:sz w:val="24"/>
          <w:szCs w:val="24"/>
          <w:lang w:eastAsia="nl-NL"/>
        </w:rPr>
        <w:t>Meer weten</w:t>
      </w:r>
      <w:r>
        <w:rPr>
          <w:rFonts w:ascii="Century Gothic" w:eastAsia="Times New Roman" w:hAnsi="Century Gothic" w:cs="Times New Roman"/>
          <w:b/>
          <w:color w:val="C00000"/>
          <w:sz w:val="24"/>
          <w:szCs w:val="24"/>
          <w:lang w:eastAsia="nl-NL"/>
        </w:rPr>
        <w:t>, sponsor of supporter worden</w:t>
      </w:r>
      <w:r w:rsidRPr="00505EBD">
        <w:rPr>
          <w:rFonts w:ascii="Century Gothic" w:eastAsia="Times New Roman" w:hAnsi="Century Gothic" w:cs="Times New Roman"/>
          <w:b/>
          <w:color w:val="C00000"/>
          <w:sz w:val="24"/>
          <w:szCs w:val="24"/>
          <w:lang w:eastAsia="nl-NL"/>
        </w:rPr>
        <w:t xml:space="preserve">? </w:t>
      </w:r>
    </w:p>
    <w:p w14:paraId="0FB1464F" w14:textId="5A0D6516" w:rsidR="00D851B6" w:rsidRPr="00D851B6" w:rsidRDefault="008577CC" w:rsidP="009668CA">
      <w:pPr>
        <w:spacing w:after="0"/>
        <w:jc w:val="both"/>
        <w:rPr>
          <w:rFonts w:ascii="Century Gothic" w:eastAsia="Times New Roman" w:hAnsi="Century Gothic" w:cs="Times New Roman"/>
          <w:i/>
          <w:color w:val="000000" w:themeColor="text1"/>
          <w:sz w:val="20"/>
          <w:szCs w:val="20"/>
          <w:lang w:eastAsia="nl-NL"/>
        </w:rPr>
      </w:pPr>
      <w:r w:rsidRPr="00C65356">
        <w:rPr>
          <w:rFonts w:ascii="Century Gothic" w:eastAsia="Times New Roman" w:hAnsi="Century Gothic" w:cs="Times New Roman"/>
          <w:i/>
          <w:sz w:val="20"/>
          <w:szCs w:val="20"/>
          <w:lang w:eastAsia="nl-NL"/>
        </w:rPr>
        <w:t>Heeft u vragen over dit bericht of overweegt u om sponsor of supporter</w:t>
      </w:r>
      <w:r>
        <w:rPr>
          <w:rFonts w:ascii="Century Gothic" w:eastAsia="Times New Roman" w:hAnsi="Century Gothic" w:cs="Times New Roman"/>
          <w:i/>
          <w:sz w:val="20"/>
          <w:szCs w:val="20"/>
          <w:lang w:eastAsia="nl-NL"/>
        </w:rPr>
        <w:t xml:space="preserve"> te worden</w:t>
      </w:r>
      <w:r w:rsidRPr="00C65356">
        <w:rPr>
          <w:rFonts w:ascii="Century Gothic" w:eastAsia="Times New Roman" w:hAnsi="Century Gothic" w:cs="Times New Roman"/>
          <w:i/>
          <w:sz w:val="20"/>
          <w:szCs w:val="20"/>
          <w:lang w:eastAsia="nl-NL"/>
        </w:rPr>
        <w:t>, neem dan contact op met</w:t>
      </w:r>
      <w:r w:rsidR="003D2284">
        <w:rPr>
          <w:rFonts w:ascii="Century Gothic" w:eastAsia="Times New Roman" w:hAnsi="Century Gothic" w:cs="Times New Roman"/>
          <w:i/>
          <w:sz w:val="20"/>
          <w:szCs w:val="20"/>
          <w:lang w:eastAsia="nl-NL"/>
        </w:rPr>
        <w:t xml:space="preserve"> </w:t>
      </w:r>
      <w:r w:rsidRPr="00C65356">
        <w:rPr>
          <w:rFonts w:ascii="Century Gothic" w:eastAsia="Times New Roman" w:hAnsi="Century Gothic" w:cs="Times New Roman"/>
          <w:i/>
          <w:sz w:val="20"/>
          <w:szCs w:val="20"/>
          <w:lang w:eastAsia="nl-NL"/>
        </w:rPr>
        <w:t>Patricia Hoogervorst (secretaris stuurgroep Proeftuin Randwijk).</w:t>
      </w:r>
      <w:r w:rsidR="003D2284">
        <w:rPr>
          <w:rFonts w:ascii="Century Gothic" w:eastAsia="Times New Roman" w:hAnsi="Century Gothic" w:cs="Times New Roman"/>
          <w:i/>
          <w:sz w:val="20"/>
          <w:szCs w:val="20"/>
          <w:lang w:eastAsia="nl-NL"/>
        </w:rPr>
        <w:t xml:space="preserve"> </w:t>
      </w:r>
      <w:r w:rsidRPr="00C65356">
        <w:rPr>
          <w:rFonts w:ascii="Century Gothic" w:eastAsia="Times New Roman" w:hAnsi="Century Gothic" w:cs="Times New Roman"/>
          <w:i/>
          <w:sz w:val="20"/>
          <w:szCs w:val="20"/>
          <w:lang w:eastAsia="nl-NL"/>
        </w:rPr>
        <w:t>Zij is bereikbaar via telefoonnummer 06 27 35 22 24 of neem contact met ons</w:t>
      </w:r>
      <w:r w:rsidR="003D2284">
        <w:rPr>
          <w:rFonts w:ascii="Century Gothic" w:eastAsia="Times New Roman" w:hAnsi="Century Gothic" w:cs="Times New Roman"/>
          <w:i/>
          <w:sz w:val="20"/>
          <w:szCs w:val="20"/>
          <w:lang w:eastAsia="nl-NL"/>
        </w:rPr>
        <w:t xml:space="preserve"> </w:t>
      </w:r>
      <w:r w:rsidRPr="00C65356">
        <w:rPr>
          <w:rFonts w:ascii="Century Gothic" w:eastAsia="Times New Roman" w:hAnsi="Century Gothic" w:cs="Times New Roman"/>
          <w:i/>
          <w:sz w:val="20"/>
          <w:szCs w:val="20"/>
          <w:lang w:eastAsia="nl-NL"/>
        </w:rPr>
        <w:t>op via</w:t>
      </w:r>
      <w:r w:rsidR="003D2284">
        <w:rPr>
          <w:rFonts w:ascii="Century Gothic" w:eastAsia="Times New Roman" w:hAnsi="Century Gothic" w:cs="Times New Roman"/>
          <w:i/>
          <w:sz w:val="20"/>
          <w:szCs w:val="20"/>
          <w:lang w:eastAsia="nl-NL"/>
        </w:rPr>
        <w:t xml:space="preserve"> </w:t>
      </w:r>
      <w:hyperlink r:id="rId6" w:history="1">
        <w:r w:rsidRPr="00C65356">
          <w:rPr>
            <w:rStyle w:val="Hyperlink"/>
            <w:i/>
          </w:rPr>
          <w:t>info@proeftuinrandwijk.nl</w:t>
        </w:r>
      </w:hyperlink>
      <w:r w:rsidR="00D851B6" w:rsidRPr="00D851B6">
        <w:rPr>
          <w:rFonts w:ascii="Century Gothic" w:eastAsia="Times New Roman" w:hAnsi="Century Gothic" w:cs="Times New Roman"/>
          <w:i/>
          <w:color w:val="000000" w:themeColor="text1"/>
          <w:sz w:val="20"/>
          <w:szCs w:val="20"/>
          <w:lang w:eastAsia="nl-NL"/>
        </w:rPr>
        <w:t xml:space="preserve"> </w:t>
      </w:r>
      <w:r w:rsidR="00D851B6">
        <w:rPr>
          <w:rFonts w:ascii="Century Gothic" w:eastAsia="Times New Roman" w:hAnsi="Century Gothic" w:cs="Times New Roman"/>
          <w:i/>
          <w:color w:val="000000" w:themeColor="text1"/>
          <w:sz w:val="20"/>
          <w:szCs w:val="20"/>
          <w:lang w:eastAsia="nl-NL"/>
        </w:rPr>
        <w:t>.</w:t>
      </w:r>
      <w:r w:rsidR="003D2284">
        <w:rPr>
          <w:rFonts w:ascii="Century Gothic" w:eastAsia="Times New Roman" w:hAnsi="Century Gothic" w:cs="Times New Roman"/>
          <w:i/>
          <w:color w:val="000000" w:themeColor="text1"/>
          <w:sz w:val="20"/>
          <w:szCs w:val="20"/>
          <w:lang w:eastAsia="nl-NL"/>
        </w:rPr>
        <w:t xml:space="preserve"> </w:t>
      </w:r>
    </w:p>
    <w:p w14:paraId="20A0788B" w14:textId="026181A8" w:rsidR="0024287C" w:rsidRPr="00C5475C" w:rsidRDefault="008577CC" w:rsidP="00C5475C">
      <w:pPr>
        <w:spacing w:after="0"/>
        <w:jc w:val="both"/>
        <w:rPr>
          <w:rFonts w:ascii="Century Gothic" w:eastAsia="Times New Roman" w:hAnsi="Century Gothic" w:cs="Times New Roman"/>
          <w:i/>
          <w:color w:val="0000FF" w:themeColor="hyperlink"/>
          <w:sz w:val="20"/>
          <w:szCs w:val="20"/>
          <w:u w:val="single"/>
          <w:lang w:eastAsia="nl-NL"/>
        </w:rPr>
      </w:pPr>
      <w:r w:rsidRPr="00C65356">
        <w:rPr>
          <w:rFonts w:ascii="Century Gothic" w:eastAsia="Times New Roman" w:hAnsi="Century Gothic" w:cs="Times New Roman"/>
          <w:i/>
          <w:sz w:val="20"/>
          <w:szCs w:val="20"/>
          <w:lang w:eastAsia="nl-NL"/>
        </w:rPr>
        <w:t>De proeftuin is gevestigd op:</w:t>
      </w:r>
      <w:r w:rsidR="003D2284">
        <w:rPr>
          <w:rFonts w:ascii="Century Gothic" w:eastAsia="Times New Roman" w:hAnsi="Century Gothic" w:cs="Times New Roman"/>
          <w:i/>
          <w:sz w:val="20"/>
          <w:szCs w:val="20"/>
          <w:lang w:eastAsia="nl-NL"/>
        </w:rPr>
        <w:t xml:space="preserve"> </w:t>
      </w:r>
      <w:r w:rsidRPr="00C65356">
        <w:rPr>
          <w:rFonts w:ascii="Century Gothic" w:eastAsia="Times New Roman" w:hAnsi="Century Gothic" w:cs="Times New Roman"/>
          <w:i/>
          <w:sz w:val="20"/>
          <w:szCs w:val="20"/>
          <w:lang w:eastAsia="nl-NL"/>
        </w:rPr>
        <w:t>L</w:t>
      </w:r>
      <w:r>
        <w:rPr>
          <w:rFonts w:ascii="Century Gothic" w:eastAsia="Times New Roman" w:hAnsi="Century Gothic" w:cs="Times New Roman"/>
          <w:i/>
          <w:sz w:val="20"/>
          <w:szCs w:val="20"/>
          <w:lang w:eastAsia="nl-NL"/>
        </w:rPr>
        <w:t>ingewal 1, NL</w:t>
      </w:r>
      <w:r w:rsidR="003D2284">
        <w:rPr>
          <w:rFonts w:ascii="Century Gothic" w:eastAsia="Times New Roman" w:hAnsi="Century Gothic" w:cs="Times New Roman"/>
          <w:i/>
          <w:sz w:val="20"/>
          <w:szCs w:val="20"/>
          <w:lang w:eastAsia="nl-NL"/>
        </w:rPr>
        <w:t xml:space="preserve"> </w:t>
      </w:r>
      <w:r>
        <w:rPr>
          <w:rFonts w:ascii="Century Gothic" w:eastAsia="Times New Roman" w:hAnsi="Century Gothic" w:cs="Times New Roman"/>
          <w:i/>
          <w:sz w:val="20"/>
          <w:szCs w:val="20"/>
          <w:lang w:eastAsia="nl-NL"/>
        </w:rPr>
        <w:t>6668LA, Randwijk.,</w:t>
      </w:r>
      <w:r w:rsidRPr="00C65356">
        <w:rPr>
          <w:rFonts w:ascii="Century Gothic" w:eastAsia="Times New Roman" w:hAnsi="Century Gothic" w:cs="Times New Roman"/>
          <w:i/>
          <w:sz w:val="20"/>
          <w:szCs w:val="20"/>
          <w:lang w:eastAsia="nl-NL"/>
        </w:rPr>
        <w:t xml:space="preserve"> </w:t>
      </w:r>
      <w:hyperlink r:id="rId7" w:history="1">
        <w:r w:rsidRPr="008C26BD">
          <w:rPr>
            <w:rStyle w:val="Hyperlink"/>
            <w:rFonts w:ascii="Century Gothic" w:eastAsia="Times New Roman" w:hAnsi="Century Gothic" w:cs="Times New Roman"/>
            <w:i/>
            <w:sz w:val="20"/>
            <w:szCs w:val="20"/>
            <w:lang w:eastAsia="nl-NL"/>
          </w:rPr>
          <w:t>www.proeftuinrandwijk.nl</w:t>
        </w:r>
      </w:hyperlink>
    </w:p>
    <w:p w14:paraId="5B995F8E" w14:textId="25F3AB52" w:rsidR="00C5475C" w:rsidRDefault="00C5475C" w:rsidP="008577CC">
      <w:pPr>
        <w:spacing w:after="0"/>
        <w:rPr>
          <w:rFonts w:ascii="Century Gothic" w:eastAsia="Times New Roman" w:hAnsi="Century Gothic" w:cs="Times New Roman"/>
          <w:b/>
          <w:i/>
          <w:sz w:val="20"/>
          <w:szCs w:val="20"/>
          <w:lang w:eastAsia="nl-NL"/>
        </w:rPr>
      </w:pPr>
    </w:p>
    <w:p w14:paraId="6EF4C558" w14:textId="77777777" w:rsidR="00AA75BF" w:rsidRDefault="00AA75BF" w:rsidP="008577CC">
      <w:pPr>
        <w:spacing w:after="0"/>
        <w:rPr>
          <w:rFonts w:ascii="Century Gothic" w:eastAsia="Times New Roman" w:hAnsi="Century Gothic" w:cs="Times New Roman"/>
          <w:sz w:val="20"/>
          <w:szCs w:val="20"/>
          <w:lang w:eastAsia="nl-NL"/>
        </w:rPr>
      </w:pPr>
      <w:bookmarkStart w:id="1" w:name="_GoBack"/>
      <w:bookmarkEnd w:id="1"/>
    </w:p>
    <w:p w14:paraId="671D119D" w14:textId="697B5DEF" w:rsidR="008577CC" w:rsidRPr="008722B1" w:rsidRDefault="008577CC" w:rsidP="00592DC1">
      <w:pPr>
        <w:spacing w:after="0"/>
        <w:ind w:left="66"/>
        <w:rPr>
          <w:rFonts w:ascii="Century Gothic" w:eastAsia="Times New Roman" w:hAnsi="Century Gothic" w:cs="Times New Roman"/>
          <w:noProof/>
          <w:sz w:val="20"/>
          <w:szCs w:val="20"/>
          <w:lang w:eastAsia="nl-NL"/>
        </w:rPr>
      </w:pPr>
      <w:r>
        <w:rPr>
          <w:rFonts w:ascii="Century Gothic" w:eastAsia="Times New Roman" w:hAnsi="Century Gothic" w:cs="Times New Roman"/>
          <w:noProof/>
          <w:sz w:val="20"/>
          <w:szCs w:val="20"/>
          <w:lang w:val="en-GB" w:eastAsia="en-GB"/>
        </w:rPr>
        <w:drawing>
          <wp:inline distT="0" distB="0" distL="0" distR="0" wp14:anchorId="7EC204DA" wp14:editId="12AC244D">
            <wp:extent cx="1095820" cy="695325"/>
            <wp:effectExtent l="0" t="0" r="952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0574" cy="711032"/>
                    </a:xfrm>
                    <a:prstGeom prst="rect">
                      <a:avLst/>
                    </a:prstGeom>
                    <a:noFill/>
                  </pic:spPr>
                </pic:pic>
              </a:graphicData>
            </a:graphic>
          </wp:inline>
        </w:drawing>
      </w:r>
      <w:r w:rsidR="00592DC1">
        <w:rPr>
          <w:rFonts w:ascii="Century Gothic" w:eastAsia="Times New Roman" w:hAnsi="Century Gothic" w:cs="Times New Roman"/>
          <w:noProof/>
          <w:sz w:val="20"/>
          <w:szCs w:val="20"/>
          <w:lang w:val="en-GB" w:eastAsia="en-GB"/>
        </w:rPr>
        <w:t xml:space="preserve">  </w:t>
      </w:r>
      <w:r w:rsidR="00F02EE6">
        <w:rPr>
          <w:rFonts w:ascii="Century Gothic" w:eastAsia="Times New Roman" w:hAnsi="Century Gothic" w:cs="Times New Roman"/>
          <w:noProof/>
          <w:sz w:val="20"/>
          <w:szCs w:val="20"/>
          <w:lang w:val="en-GB" w:eastAsia="en-GB"/>
        </w:rPr>
        <w:t xml:space="preserve">  </w:t>
      </w:r>
      <w:r>
        <w:rPr>
          <w:rFonts w:ascii="Century Gothic" w:eastAsia="Times New Roman" w:hAnsi="Century Gothic" w:cs="Times New Roman"/>
          <w:noProof/>
          <w:sz w:val="20"/>
          <w:szCs w:val="20"/>
          <w:lang w:val="en-GB" w:eastAsia="en-GB"/>
        </w:rPr>
        <w:drawing>
          <wp:inline distT="0" distB="0" distL="0" distR="0" wp14:anchorId="0363C687" wp14:editId="51ADB67F">
            <wp:extent cx="1295400" cy="651555"/>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7767" cy="672864"/>
                    </a:xfrm>
                    <a:prstGeom prst="rect">
                      <a:avLst/>
                    </a:prstGeom>
                    <a:noFill/>
                  </pic:spPr>
                </pic:pic>
              </a:graphicData>
            </a:graphic>
          </wp:inline>
        </w:drawing>
      </w:r>
      <w:r w:rsidR="003D2284">
        <w:rPr>
          <w:rFonts w:ascii="Century Gothic" w:eastAsia="Times New Roman" w:hAnsi="Century Gothic" w:cs="Times New Roman"/>
          <w:noProof/>
          <w:sz w:val="20"/>
          <w:szCs w:val="20"/>
          <w:lang w:eastAsia="nl-NL"/>
        </w:rPr>
        <w:t xml:space="preserve"> </w:t>
      </w:r>
      <w:r w:rsidR="00592DC1">
        <w:rPr>
          <w:rFonts w:ascii="Century Gothic" w:eastAsia="Times New Roman" w:hAnsi="Century Gothic" w:cs="Times New Roman"/>
          <w:noProof/>
          <w:sz w:val="20"/>
          <w:szCs w:val="20"/>
          <w:lang w:val="en-GB" w:eastAsia="en-GB"/>
        </w:rPr>
        <w:t xml:space="preserve"> </w:t>
      </w:r>
      <w:r w:rsidR="00F02EE6">
        <w:rPr>
          <w:rFonts w:ascii="Century Gothic" w:eastAsia="Times New Roman" w:hAnsi="Century Gothic" w:cs="Times New Roman"/>
          <w:noProof/>
          <w:sz w:val="20"/>
          <w:szCs w:val="20"/>
          <w:lang w:val="en-GB" w:eastAsia="en-GB"/>
        </w:rPr>
        <w:t xml:space="preserve">  </w:t>
      </w:r>
      <w:r>
        <w:rPr>
          <w:rFonts w:ascii="Century Gothic" w:eastAsia="Times New Roman" w:hAnsi="Century Gothic" w:cs="Times New Roman"/>
          <w:noProof/>
          <w:sz w:val="20"/>
          <w:szCs w:val="20"/>
          <w:lang w:val="en-GB" w:eastAsia="en-GB"/>
        </w:rPr>
        <w:drawing>
          <wp:inline distT="0" distB="0" distL="0" distR="0" wp14:anchorId="64FE36DA" wp14:editId="4A185A0E">
            <wp:extent cx="1055406" cy="726440"/>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729" cy="741117"/>
                    </a:xfrm>
                    <a:prstGeom prst="rect">
                      <a:avLst/>
                    </a:prstGeom>
                    <a:noFill/>
                  </pic:spPr>
                </pic:pic>
              </a:graphicData>
            </a:graphic>
          </wp:inline>
        </w:drawing>
      </w:r>
      <w:r w:rsidR="003D2284">
        <w:rPr>
          <w:rFonts w:ascii="Century Gothic" w:eastAsia="Times New Roman" w:hAnsi="Century Gothic" w:cs="Times New Roman"/>
          <w:noProof/>
          <w:sz w:val="20"/>
          <w:szCs w:val="20"/>
          <w:lang w:eastAsia="nl-NL"/>
        </w:rPr>
        <w:t xml:space="preserve"> </w:t>
      </w:r>
      <w:r w:rsidR="00F02EE6">
        <w:rPr>
          <w:rFonts w:ascii="Century Gothic" w:eastAsia="Times New Roman" w:hAnsi="Century Gothic" w:cs="Times New Roman"/>
          <w:noProof/>
          <w:sz w:val="20"/>
          <w:szCs w:val="20"/>
          <w:lang w:val="en-GB" w:eastAsia="en-GB"/>
        </w:rPr>
        <w:t xml:space="preserve">  </w:t>
      </w:r>
      <w:r>
        <w:rPr>
          <w:rFonts w:ascii="Century Gothic" w:eastAsia="Times New Roman" w:hAnsi="Century Gothic" w:cs="Times New Roman"/>
          <w:noProof/>
          <w:sz w:val="20"/>
          <w:szCs w:val="20"/>
          <w:lang w:val="en-GB" w:eastAsia="en-GB"/>
        </w:rPr>
        <w:drawing>
          <wp:inline distT="0" distB="0" distL="0" distR="0" wp14:anchorId="7FDD2129" wp14:editId="1786B751">
            <wp:extent cx="2047875" cy="605627"/>
            <wp:effectExtent l="0" t="0" r="0" b="444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UR_RGB_standard (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84472" cy="646023"/>
                    </a:xfrm>
                    <a:prstGeom prst="rect">
                      <a:avLst/>
                    </a:prstGeom>
                  </pic:spPr>
                </pic:pic>
              </a:graphicData>
            </a:graphic>
          </wp:inline>
        </w:drawing>
      </w:r>
    </w:p>
    <w:sectPr w:rsidR="008577CC" w:rsidRPr="008722B1" w:rsidSect="00592DC1">
      <w:pgSz w:w="11906" w:h="16838" w:code="9"/>
      <w:pgMar w:top="851" w:right="1133"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22D67"/>
    <w:multiLevelType w:val="hybridMultilevel"/>
    <w:tmpl w:val="B210819E"/>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D811D0"/>
    <w:multiLevelType w:val="hybridMultilevel"/>
    <w:tmpl w:val="3C6686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A00362D"/>
    <w:multiLevelType w:val="hybridMultilevel"/>
    <w:tmpl w:val="3DF06D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51202FE"/>
    <w:multiLevelType w:val="hybridMultilevel"/>
    <w:tmpl w:val="F4D64A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FB6463A"/>
    <w:multiLevelType w:val="hybridMultilevel"/>
    <w:tmpl w:val="D45459AA"/>
    <w:lvl w:ilvl="0" w:tplc="68B8C310">
      <w:numFmt w:val="bullet"/>
      <w:lvlText w:val=""/>
      <w:lvlJc w:val="left"/>
      <w:pPr>
        <w:ind w:left="420" w:hanging="360"/>
      </w:pPr>
      <w:rPr>
        <w:rFonts w:ascii="Symbol" w:eastAsia="Times New Roman" w:hAnsi="Symbol" w:cs="Times New Roman"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5" w15:restartNumberingAfterBreak="0">
    <w:nsid w:val="569153B0"/>
    <w:multiLevelType w:val="hybridMultilevel"/>
    <w:tmpl w:val="79F674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F6F7DA3"/>
    <w:multiLevelType w:val="hybridMultilevel"/>
    <w:tmpl w:val="30B604BC"/>
    <w:lvl w:ilvl="0" w:tplc="4A1C624E">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5D32DFA"/>
    <w:multiLevelType w:val="hybridMultilevel"/>
    <w:tmpl w:val="817E286A"/>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3"/>
  </w:num>
  <w:num w:numId="2">
    <w:abstractNumId w:val="5"/>
  </w:num>
  <w:num w:numId="3">
    <w:abstractNumId w:val="6"/>
  </w:num>
  <w:num w:numId="4">
    <w:abstractNumId w:val="0"/>
  </w:num>
  <w:num w:numId="5">
    <w:abstractNumId w:val="4"/>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84B"/>
    <w:rsid w:val="000106EA"/>
    <w:rsid w:val="00011D56"/>
    <w:rsid w:val="000151A0"/>
    <w:rsid w:val="0003760A"/>
    <w:rsid w:val="000518F4"/>
    <w:rsid w:val="000640F2"/>
    <w:rsid w:val="00064F9E"/>
    <w:rsid w:val="000A2366"/>
    <w:rsid w:val="000A37A0"/>
    <w:rsid w:val="000A3C18"/>
    <w:rsid w:val="000C2977"/>
    <w:rsid w:val="000D66EF"/>
    <w:rsid w:val="00112A6F"/>
    <w:rsid w:val="001265B6"/>
    <w:rsid w:val="00126F25"/>
    <w:rsid w:val="001320B4"/>
    <w:rsid w:val="001458A7"/>
    <w:rsid w:val="001645B3"/>
    <w:rsid w:val="0016697E"/>
    <w:rsid w:val="00180B7C"/>
    <w:rsid w:val="001852A8"/>
    <w:rsid w:val="0019399B"/>
    <w:rsid w:val="0019487A"/>
    <w:rsid w:val="001B7CA8"/>
    <w:rsid w:val="001C0887"/>
    <w:rsid w:val="001E7241"/>
    <w:rsid w:val="00240491"/>
    <w:rsid w:val="0024287C"/>
    <w:rsid w:val="002568F4"/>
    <w:rsid w:val="002874E0"/>
    <w:rsid w:val="002B1920"/>
    <w:rsid w:val="002D6781"/>
    <w:rsid w:val="002F26F0"/>
    <w:rsid w:val="00311E84"/>
    <w:rsid w:val="003250CA"/>
    <w:rsid w:val="0034663D"/>
    <w:rsid w:val="00360805"/>
    <w:rsid w:val="003620DF"/>
    <w:rsid w:val="00373497"/>
    <w:rsid w:val="00373694"/>
    <w:rsid w:val="00384C96"/>
    <w:rsid w:val="003A4B29"/>
    <w:rsid w:val="003B6359"/>
    <w:rsid w:val="003C12AF"/>
    <w:rsid w:val="003D2284"/>
    <w:rsid w:val="003E1632"/>
    <w:rsid w:val="003E6D28"/>
    <w:rsid w:val="003F2F45"/>
    <w:rsid w:val="00400289"/>
    <w:rsid w:val="00400FB4"/>
    <w:rsid w:val="00405BDF"/>
    <w:rsid w:val="004077AA"/>
    <w:rsid w:val="00426B75"/>
    <w:rsid w:val="00434E6C"/>
    <w:rsid w:val="00444BC9"/>
    <w:rsid w:val="004518B9"/>
    <w:rsid w:val="00461AAB"/>
    <w:rsid w:val="00472EF1"/>
    <w:rsid w:val="004833F1"/>
    <w:rsid w:val="00487A9B"/>
    <w:rsid w:val="0049357E"/>
    <w:rsid w:val="004A67D1"/>
    <w:rsid w:val="004B1B6A"/>
    <w:rsid w:val="004D1EDD"/>
    <w:rsid w:val="004F6245"/>
    <w:rsid w:val="005000B1"/>
    <w:rsid w:val="00505EBD"/>
    <w:rsid w:val="00521E8E"/>
    <w:rsid w:val="0054177B"/>
    <w:rsid w:val="005438AA"/>
    <w:rsid w:val="00546D8E"/>
    <w:rsid w:val="00550698"/>
    <w:rsid w:val="00560026"/>
    <w:rsid w:val="00586084"/>
    <w:rsid w:val="00592DC1"/>
    <w:rsid w:val="005B2F74"/>
    <w:rsid w:val="005E6787"/>
    <w:rsid w:val="005F5584"/>
    <w:rsid w:val="0060399E"/>
    <w:rsid w:val="00634641"/>
    <w:rsid w:val="006403E9"/>
    <w:rsid w:val="0064130D"/>
    <w:rsid w:val="00641AB0"/>
    <w:rsid w:val="00670053"/>
    <w:rsid w:val="00696330"/>
    <w:rsid w:val="006A3C8E"/>
    <w:rsid w:val="006B426B"/>
    <w:rsid w:val="006B56A5"/>
    <w:rsid w:val="006F262D"/>
    <w:rsid w:val="00704324"/>
    <w:rsid w:val="00705546"/>
    <w:rsid w:val="007136D9"/>
    <w:rsid w:val="007171A8"/>
    <w:rsid w:val="00761128"/>
    <w:rsid w:val="0077621C"/>
    <w:rsid w:val="007A060E"/>
    <w:rsid w:val="007B4828"/>
    <w:rsid w:val="007D4336"/>
    <w:rsid w:val="007D5B5C"/>
    <w:rsid w:val="0081557A"/>
    <w:rsid w:val="008577CC"/>
    <w:rsid w:val="00870B6D"/>
    <w:rsid w:val="008722B1"/>
    <w:rsid w:val="008775B4"/>
    <w:rsid w:val="0089014F"/>
    <w:rsid w:val="008A16A8"/>
    <w:rsid w:val="008C30E1"/>
    <w:rsid w:val="008D7015"/>
    <w:rsid w:val="008E7150"/>
    <w:rsid w:val="009331AF"/>
    <w:rsid w:val="00945B94"/>
    <w:rsid w:val="0094779A"/>
    <w:rsid w:val="00953A38"/>
    <w:rsid w:val="009668CA"/>
    <w:rsid w:val="0098072D"/>
    <w:rsid w:val="00983EE7"/>
    <w:rsid w:val="009A3E0D"/>
    <w:rsid w:val="009B60F6"/>
    <w:rsid w:val="009C2A30"/>
    <w:rsid w:val="009D1AF9"/>
    <w:rsid w:val="00A0411A"/>
    <w:rsid w:val="00A10C5E"/>
    <w:rsid w:val="00A35473"/>
    <w:rsid w:val="00A45873"/>
    <w:rsid w:val="00A47E7F"/>
    <w:rsid w:val="00A558FE"/>
    <w:rsid w:val="00A6484B"/>
    <w:rsid w:val="00A71661"/>
    <w:rsid w:val="00A94429"/>
    <w:rsid w:val="00AA018C"/>
    <w:rsid w:val="00AA5F14"/>
    <w:rsid w:val="00AA75BF"/>
    <w:rsid w:val="00AB2088"/>
    <w:rsid w:val="00AC4963"/>
    <w:rsid w:val="00AF7E9A"/>
    <w:rsid w:val="00B01885"/>
    <w:rsid w:val="00B0549D"/>
    <w:rsid w:val="00B05540"/>
    <w:rsid w:val="00B070D8"/>
    <w:rsid w:val="00B10A17"/>
    <w:rsid w:val="00B141D5"/>
    <w:rsid w:val="00B14792"/>
    <w:rsid w:val="00B52824"/>
    <w:rsid w:val="00B53428"/>
    <w:rsid w:val="00B578E0"/>
    <w:rsid w:val="00B67AEE"/>
    <w:rsid w:val="00BA7EB3"/>
    <w:rsid w:val="00BB5EED"/>
    <w:rsid w:val="00BD6710"/>
    <w:rsid w:val="00BD7E7E"/>
    <w:rsid w:val="00C4159C"/>
    <w:rsid w:val="00C4298D"/>
    <w:rsid w:val="00C5475C"/>
    <w:rsid w:val="00C8315C"/>
    <w:rsid w:val="00C91D07"/>
    <w:rsid w:val="00CF70C7"/>
    <w:rsid w:val="00D00E5C"/>
    <w:rsid w:val="00D11DCB"/>
    <w:rsid w:val="00D414A2"/>
    <w:rsid w:val="00D615D1"/>
    <w:rsid w:val="00D751AA"/>
    <w:rsid w:val="00D850D0"/>
    <w:rsid w:val="00D851B6"/>
    <w:rsid w:val="00D85B5D"/>
    <w:rsid w:val="00D87E36"/>
    <w:rsid w:val="00DB21BF"/>
    <w:rsid w:val="00DB7067"/>
    <w:rsid w:val="00DC0332"/>
    <w:rsid w:val="00DF1BF4"/>
    <w:rsid w:val="00DF416F"/>
    <w:rsid w:val="00E02D90"/>
    <w:rsid w:val="00E26877"/>
    <w:rsid w:val="00E348AE"/>
    <w:rsid w:val="00E42FD8"/>
    <w:rsid w:val="00E57AF4"/>
    <w:rsid w:val="00E76A2B"/>
    <w:rsid w:val="00EA18AA"/>
    <w:rsid w:val="00EE4EA2"/>
    <w:rsid w:val="00EF325E"/>
    <w:rsid w:val="00EF4B4D"/>
    <w:rsid w:val="00F02EE6"/>
    <w:rsid w:val="00F20340"/>
    <w:rsid w:val="00F259CD"/>
    <w:rsid w:val="00F267ED"/>
    <w:rsid w:val="00F3274C"/>
    <w:rsid w:val="00F43EFD"/>
    <w:rsid w:val="00F947C1"/>
    <w:rsid w:val="00FA4B82"/>
    <w:rsid w:val="00FB265D"/>
    <w:rsid w:val="00FB4781"/>
    <w:rsid w:val="00FB7FAB"/>
    <w:rsid w:val="00FC35B9"/>
    <w:rsid w:val="00FC523D"/>
    <w:rsid w:val="00FF60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759E8"/>
  <w15:docId w15:val="{39FF0C60-CEA7-452D-AEDC-0C9AEB54E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6484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6484B"/>
    <w:pPr>
      <w:ind w:left="720"/>
      <w:contextualSpacing/>
    </w:pPr>
  </w:style>
  <w:style w:type="character" w:styleId="Hyperlink">
    <w:name w:val="Hyperlink"/>
    <w:basedOn w:val="Standaardalinea-lettertype"/>
    <w:uiPriority w:val="99"/>
    <w:unhideWhenUsed/>
    <w:rsid w:val="00A6484B"/>
    <w:rPr>
      <w:color w:val="0000FF" w:themeColor="hyperlink"/>
      <w:u w:val="single"/>
    </w:rPr>
  </w:style>
  <w:style w:type="character" w:styleId="Verwijzingopmerking">
    <w:name w:val="annotation reference"/>
    <w:basedOn w:val="Standaardalinea-lettertype"/>
    <w:uiPriority w:val="99"/>
    <w:semiHidden/>
    <w:unhideWhenUsed/>
    <w:rsid w:val="00550698"/>
    <w:rPr>
      <w:sz w:val="16"/>
      <w:szCs w:val="16"/>
    </w:rPr>
  </w:style>
  <w:style w:type="paragraph" w:styleId="Tekstopmerking">
    <w:name w:val="annotation text"/>
    <w:basedOn w:val="Standaard"/>
    <w:link w:val="TekstopmerkingChar"/>
    <w:uiPriority w:val="99"/>
    <w:semiHidden/>
    <w:unhideWhenUsed/>
    <w:rsid w:val="0055069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50698"/>
    <w:rPr>
      <w:sz w:val="20"/>
      <w:szCs w:val="20"/>
    </w:rPr>
  </w:style>
  <w:style w:type="paragraph" w:styleId="Onderwerpvanopmerking">
    <w:name w:val="annotation subject"/>
    <w:basedOn w:val="Tekstopmerking"/>
    <w:next w:val="Tekstopmerking"/>
    <w:link w:val="OnderwerpvanopmerkingChar"/>
    <w:uiPriority w:val="99"/>
    <w:semiHidden/>
    <w:unhideWhenUsed/>
    <w:rsid w:val="00550698"/>
    <w:rPr>
      <w:b/>
      <w:bCs/>
    </w:rPr>
  </w:style>
  <w:style w:type="character" w:customStyle="1" w:styleId="OnderwerpvanopmerkingChar">
    <w:name w:val="Onderwerp van opmerking Char"/>
    <w:basedOn w:val="TekstopmerkingChar"/>
    <w:link w:val="Onderwerpvanopmerking"/>
    <w:uiPriority w:val="99"/>
    <w:semiHidden/>
    <w:rsid w:val="00550698"/>
    <w:rPr>
      <w:b/>
      <w:bCs/>
      <w:sz w:val="20"/>
      <w:szCs w:val="20"/>
    </w:rPr>
  </w:style>
  <w:style w:type="paragraph" w:styleId="Ballontekst">
    <w:name w:val="Balloon Text"/>
    <w:basedOn w:val="Standaard"/>
    <w:link w:val="BallontekstChar"/>
    <w:uiPriority w:val="99"/>
    <w:semiHidden/>
    <w:unhideWhenUsed/>
    <w:rsid w:val="0055069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50698"/>
    <w:rPr>
      <w:rFonts w:ascii="Tahoma" w:hAnsi="Tahoma" w:cs="Tahoma"/>
      <w:sz w:val="16"/>
      <w:szCs w:val="16"/>
    </w:rPr>
  </w:style>
  <w:style w:type="paragraph" w:customStyle="1" w:styleId="xmsonormal">
    <w:name w:val="x_msonormal"/>
    <w:basedOn w:val="Standaard"/>
    <w:rsid w:val="007171A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xmsolistparagraph">
    <w:name w:val="x_msolistparagraph"/>
    <w:basedOn w:val="Standaard"/>
    <w:rsid w:val="007171A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Tekstvantijdelijkeaanduiding">
    <w:name w:val="Placeholder Text"/>
    <w:basedOn w:val="Standaardalinea-lettertype"/>
    <w:uiPriority w:val="99"/>
    <w:semiHidden/>
    <w:rsid w:val="005B2F74"/>
    <w:rPr>
      <w:color w:val="808080"/>
    </w:rPr>
  </w:style>
  <w:style w:type="paragraph" w:styleId="Normaalweb">
    <w:name w:val="Normal (Web)"/>
    <w:basedOn w:val="Standaard"/>
    <w:uiPriority w:val="99"/>
    <w:semiHidden/>
    <w:unhideWhenUsed/>
    <w:rsid w:val="00C91D0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C91D07"/>
    <w:rPr>
      <w:b/>
      <w:bCs/>
    </w:rPr>
  </w:style>
  <w:style w:type="character" w:styleId="Onopgelostemelding">
    <w:name w:val="Unresolved Mention"/>
    <w:basedOn w:val="Standaardalinea-lettertype"/>
    <w:uiPriority w:val="99"/>
    <w:semiHidden/>
    <w:unhideWhenUsed/>
    <w:rsid w:val="00325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281377">
      <w:bodyDiv w:val="1"/>
      <w:marLeft w:val="0"/>
      <w:marRight w:val="0"/>
      <w:marTop w:val="0"/>
      <w:marBottom w:val="0"/>
      <w:divBdr>
        <w:top w:val="none" w:sz="0" w:space="0" w:color="auto"/>
        <w:left w:val="none" w:sz="0" w:space="0" w:color="auto"/>
        <w:bottom w:val="none" w:sz="0" w:space="0" w:color="auto"/>
        <w:right w:val="none" w:sz="0" w:space="0" w:color="auto"/>
      </w:divBdr>
    </w:div>
    <w:div w:id="941449271">
      <w:bodyDiv w:val="1"/>
      <w:marLeft w:val="0"/>
      <w:marRight w:val="0"/>
      <w:marTop w:val="0"/>
      <w:marBottom w:val="0"/>
      <w:divBdr>
        <w:top w:val="none" w:sz="0" w:space="0" w:color="auto"/>
        <w:left w:val="none" w:sz="0" w:space="0" w:color="auto"/>
        <w:bottom w:val="none" w:sz="0" w:space="0" w:color="auto"/>
        <w:right w:val="none" w:sz="0" w:space="0" w:color="auto"/>
      </w:divBdr>
    </w:div>
    <w:div w:id="148546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oeftuinrandwijk.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roeftuinrandwijk.nl" TargetMode="External"/><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3685</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Wageningen UR</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dc:creator>
  <cp:lastModifiedBy>Mts. C.W. van Ossenbruggen</cp:lastModifiedBy>
  <cp:revision>3</cp:revision>
  <cp:lastPrinted>2019-07-05T10:48:00Z</cp:lastPrinted>
  <dcterms:created xsi:type="dcterms:W3CDTF">2020-01-23T13:08:00Z</dcterms:created>
  <dcterms:modified xsi:type="dcterms:W3CDTF">2020-01-23T13:08:00Z</dcterms:modified>
</cp:coreProperties>
</file>