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C5DD8" w14:textId="54D918F8" w:rsidR="00C35B9C" w:rsidRPr="00E1089B" w:rsidRDefault="00C35B9C" w:rsidP="00C35B9C">
      <w:pPr>
        <w:rPr>
          <w:b/>
          <w:bCs/>
          <w:sz w:val="20"/>
          <w:szCs w:val="20"/>
          <w:u w:val="single"/>
        </w:rPr>
      </w:pPr>
      <w:r w:rsidRPr="00E1089B">
        <w:rPr>
          <w:b/>
          <w:bCs/>
          <w:sz w:val="20"/>
          <w:szCs w:val="20"/>
          <w:u w:val="single"/>
        </w:rPr>
        <w:t>Routebeschrijving</w:t>
      </w:r>
    </w:p>
    <w:p w14:paraId="4E04629E" w14:textId="0963352D" w:rsidR="00FE3266" w:rsidRDefault="00331B90" w:rsidP="00FE3266">
      <w:pPr>
        <w:rPr>
          <w:b/>
          <w:bCs/>
        </w:rPr>
      </w:pPr>
      <w:r>
        <w:rPr>
          <w:b/>
          <w:bCs/>
        </w:rPr>
        <w:t>Adres</w:t>
      </w:r>
      <w:r w:rsidR="00E1750C">
        <w:rPr>
          <w:b/>
          <w:bCs/>
        </w:rPr>
        <w:t xml:space="preserve"> Omnia</w:t>
      </w:r>
      <w:r w:rsidR="00F2133A">
        <w:rPr>
          <w:b/>
          <w:bCs/>
        </w:rPr>
        <w:br/>
      </w:r>
      <w:proofErr w:type="spellStart"/>
      <w:r w:rsidRPr="00F2133A">
        <w:t>Omnia</w:t>
      </w:r>
      <w:proofErr w:type="spellEnd"/>
      <w:r w:rsidRPr="00F2133A">
        <w:t xml:space="preserve"> (gebouw 105)</w:t>
      </w:r>
      <w:r w:rsidRPr="00F2133A">
        <w:br/>
      </w:r>
      <w:r>
        <w:t>Hoge Steeg 2</w:t>
      </w:r>
      <w:r>
        <w:br/>
      </w:r>
      <w:r w:rsidR="006715FE">
        <w:t>6708PH Wageningen</w:t>
      </w:r>
      <w:r w:rsidR="006715FE">
        <w:br/>
        <w:t xml:space="preserve">Tel: </w:t>
      </w:r>
      <w:r w:rsidR="00342594">
        <w:t>0317 484 500</w:t>
      </w:r>
      <w:r w:rsidR="00342594">
        <w:br/>
        <w:t xml:space="preserve">Website: </w:t>
      </w:r>
      <w:hyperlink r:id="rId7" w:history="1">
        <w:r w:rsidR="00F2133A" w:rsidRPr="009A7E5F">
          <w:rPr>
            <w:rStyle w:val="Hyperlink"/>
          </w:rPr>
          <w:t>www.wur.nl/omnia</w:t>
        </w:r>
      </w:hyperlink>
      <w:r w:rsidR="00F2133A">
        <w:t xml:space="preserve"> </w:t>
      </w:r>
      <w:r w:rsidR="00091E6A">
        <w:br/>
      </w:r>
      <w:r w:rsidR="00091E6A">
        <w:br/>
      </w:r>
      <w:r w:rsidR="00C35B9C" w:rsidRPr="00821E47">
        <w:rPr>
          <w:b/>
          <w:bCs/>
        </w:rPr>
        <w:t>Auto</w:t>
      </w:r>
      <w:r w:rsidR="00E0559F">
        <w:rPr>
          <w:b/>
          <w:bCs/>
        </w:rPr>
        <w:t xml:space="preserve"> – P5</w:t>
      </w:r>
      <w:r w:rsidR="00C35B9C">
        <w:rPr>
          <w:b/>
          <w:bCs/>
        </w:rPr>
        <w:br/>
      </w:r>
      <w:r w:rsidR="00C35B9C">
        <w:t xml:space="preserve">Direct bij de hoofdinvalswegen van Wageningen staat Wageningen Campus op de borden aangegeven. Volg op de campus de </w:t>
      </w:r>
      <w:r w:rsidR="00C50750">
        <w:t>P-</w:t>
      </w:r>
      <w:r w:rsidR="00C35B9C">
        <w:t xml:space="preserve">route naar </w:t>
      </w:r>
      <w:r w:rsidR="00C50750" w:rsidRPr="00511D4D">
        <w:rPr>
          <w:b/>
          <w:bCs/>
        </w:rPr>
        <w:t>P5</w:t>
      </w:r>
      <w:r w:rsidR="00E1750C">
        <w:t xml:space="preserve"> Unilever (maximale inrijdhoogte 2,10m)</w:t>
      </w:r>
      <w:r w:rsidR="00C35B9C">
        <w:t xml:space="preserve">. </w:t>
      </w:r>
    </w:p>
    <w:p w14:paraId="519CD9FD" w14:textId="2B7D4371" w:rsidR="00FE3266" w:rsidRPr="0015683D" w:rsidRDefault="00FE3266" w:rsidP="00511D4D">
      <w:pPr>
        <w:ind w:left="708"/>
      </w:pPr>
      <w:r w:rsidRPr="00E1750C">
        <w:rPr>
          <w:b/>
          <w:bCs/>
        </w:rPr>
        <w:t xml:space="preserve">Adres </w:t>
      </w:r>
      <w:r>
        <w:rPr>
          <w:b/>
          <w:bCs/>
        </w:rPr>
        <w:t>Parkeergarage P5 Unilever</w:t>
      </w:r>
      <w:r>
        <w:rPr>
          <w:b/>
          <w:bCs/>
        </w:rPr>
        <w:br/>
      </w:r>
      <w:r w:rsidRPr="0015683D">
        <w:t xml:space="preserve">P5 Unilever Food &amp; </w:t>
      </w:r>
      <w:proofErr w:type="spellStart"/>
      <w:r w:rsidRPr="0015683D">
        <w:t>Innovation</w:t>
      </w:r>
      <w:proofErr w:type="spellEnd"/>
      <w:r w:rsidRPr="0015683D">
        <w:t xml:space="preserve"> Centre</w:t>
      </w:r>
      <w:r>
        <w:br/>
        <w:t>Bronland 14</w:t>
      </w:r>
      <w:r>
        <w:br/>
        <w:t>6708 WH Wageningen</w:t>
      </w:r>
      <w:r w:rsidRPr="0015683D">
        <w:br/>
      </w:r>
      <w:hyperlink r:id="rId8" w:history="1">
        <w:r w:rsidRPr="0015683D">
          <w:rPr>
            <w:rStyle w:val="Hyperlink"/>
          </w:rPr>
          <w:t>Klik hier voor een persoonlijke routebeschrijving via Google</w:t>
        </w:r>
        <w:r w:rsidR="00F25C71">
          <w:rPr>
            <w:rStyle w:val="Hyperlink"/>
          </w:rPr>
          <w:t xml:space="preserve"> </w:t>
        </w:r>
        <w:proofErr w:type="spellStart"/>
        <w:r w:rsidRPr="0015683D">
          <w:rPr>
            <w:rStyle w:val="Hyperlink"/>
          </w:rPr>
          <w:t>Maps</w:t>
        </w:r>
        <w:proofErr w:type="spellEnd"/>
      </w:hyperlink>
      <w:r w:rsidRPr="0015683D">
        <w:t xml:space="preserve"> </w:t>
      </w:r>
    </w:p>
    <w:p w14:paraId="2BC8DB92" w14:textId="77777777" w:rsidR="00E1750C" w:rsidRDefault="00E1750C" w:rsidP="00C35B9C"/>
    <w:p w14:paraId="085E7659" w14:textId="3DB0320F" w:rsidR="00C50750" w:rsidRPr="00821E47" w:rsidRDefault="00E0559F" w:rsidP="00C35B9C">
      <w:r w:rsidRPr="00E0559F">
        <w:rPr>
          <w:b/>
          <w:bCs/>
        </w:rPr>
        <w:t>Bus (&gt;2,10m hoog)</w:t>
      </w:r>
      <w:r>
        <w:rPr>
          <w:b/>
          <w:bCs/>
        </w:rPr>
        <w:br/>
      </w:r>
      <w:r w:rsidR="00D47F2F">
        <w:t xml:space="preserve">Parkeren kan op de parkeerplaats voor de gebouwen </w:t>
      </w:r>
      <w:proofErr w:type="spellStart"/>
      <w:r w:rsidR="00D47F2F">
        <w:t>Gaia</w:t>
      </w:r>
      <w:proofErr w:type="spellEnd"/>
      <w:r w:rsidR="00D47F2F">
        <w:t xml:space="preserve">-Lumen en Radix. Volg de borden naar gebouw </w:t>
      </w:r>
      <w:r w:rsidR="007F6950">
        <w:t xml:space="preserve">100, 101 en 107. </w:t>
      </w:r>
      <w:hyperlink r:id="rId9" w:history="1">
        <w:r w:rsidR="00F25C71" w:rsidRPr="00F25C71">
          <w:rPr>
            <w:rStyle w:val="Hyperlink"/>
          </w:rPr>
          <w:t>Klik hier voor een persoonlijke routebeschrijving</w:t>
        </w:r>
      </w:hyperlink>
      <w:r w:rsidR="00F25C71">
        <w:t xml:space="preserve"> via Google </w:t>
      </w:r>
      <w:proofErr w:type="spellStart"/>
      <w:r w:rsidR="00F25C71">
        <w:t>Maps</w:t>
      </w:r>
      <w:proofErr w:type="spellEnd"/>
      <w:r w:rsidR="00F25C71">
        <w:t>.</w:t>
      </w:r>
      <w:r w:rsidR="007F6950">
        <w:br/>
      </w:r>
      <w:r w:rsidR="007F6950">
        <w:br/>
      </w:r>
      <w:r w:rsidR="007F6950" w:rsidRPr="007F6950">
        <w:rPr>
          <w:b/>
          <w:bCs/>
        </w:rPr>
        <w:t>Laden- en lossen of minder valide</w:t>
      </w:r>
      <w:r w:rsidR="007F6950" w:rsidRPr="007F6950">
        <w:rPr>
          <w:b/>
          <w:bCs/>
        </w:rPr>
        <w:br/>
      </w:r>
      <w:r w:rsidR="00C50750" w:rsidRPr="00C50750">
        <w:t>Aan de linkerzijde van het gebouw</w:t>
      </w:r>
      <w:r w:rsidR="00B44E4D">
        <w:t xml:space="preserve"> Omnia</w:t>
      </w:r>
      <w:r w:rsidR="00E172D8">
        <w:t xml:space="preserve"> (</w:t>
      </w:r>
      <w:proofErr w:type="spellStart"/>
      <w:r w:rsidR="00E172D8">
        <w:t>nr</w:t>
      </w:r>
      <w:proofErr w:type="spellEnd"/>
      <w:r w:rsidR="00E172D8">
        <w:t xml:space="preserve"> 105)</w:t>
      </w:r>
      <w:r w:rsidR="00C50750" w:rsidRPr="00C50750">
        <w:t xml:space="preserve"> is een invalide parkeerplaats</w:t>
      </w:r>
      <w:r w:rsidR="00B44E4D">
        <w:t xml:space="preserve"> en 2 laad-en losplaatsen (max 30 minuten)</w:t>
      </w:r>
      <w:r w:rsidR="00C50750" w:rsidRPr="00C50750">
        <w:t xml:space="preserve"> aanwezig.</w:t>
      </w:r>
      <w:r w:rsidR="00A36AD3">
        <w:t xml:space="preserve"> </w:t>
      </w:r>
      <w:r w:rsidR="00C50750" w:rsidRPr="00C50750">
        <w:t>De ingang en de deurbel vind</w:t>
      </w:r>
      <w:r w:rsidR="00A36AD3">
        <w:t>t</w:t>
      </w:r>
      <w:r w:rsidR="00C50750" w:rsidRPr="00C50750">
        <w:t xml:space="preserve"> </w:t>
      </w:r>
      <w:r w:rsidR="00A36AD3">
        <w:t>u</w:t>
      </w:r>
      <w:r w:rsidR="00C50750" w:rsidRPr="00C50750">
        <w:t xml:space="preserve"> rechts van de parkeerplaats.</w:t>
      </w:r>
      <w:r w:rsidR="0081259A" w:rsidRPr="0081259A">
        <w:t xml:space="preserve"> </w:t>
      </w:r>
      <w:r w:rsidR="0081259A">
        <w:t>Vanaf alle grote parkeerplaatsen staat de route aangegeven naar de afzonderlijke gebouwen op de campus. Het gebouwnummer van Omnia is 105.</w:t>
      </w:r>
      <w:r w:rsidR="00E172D8">
        <w:t xml:space="preserve"> </w:t>
      </w:r>
      <w:r w:rsidR="00CB254F">
        <w:t xml:space="preserve">De campus is terrein van de Gemeente Wageningen. </w:t>
      </w:r>
      <w:r w:rsidR="00B06782">
        <w:t>Let op</w:t>
      </w:r>
      <w:r w:rsidR="008F5D39">
        <w:t>:</w:t>
      </w:r>
      <w:r w:rsidR="00B06782">
        <w:t xml:space="preserve"> </w:t>
      </w:r>
      <w:r w:rsidR="008F5D39">
        <w:t xml:space="preserve">op </w:t>
      </w:r>
      <w:r w:rsidR="00B06782">
        <w:t xml:space="preserve">fout parkeren </w:t>
      </w:r>
      <w:r w:rsidR="008F5D39">
        <w:t xml:space="preserve">wordt </w:t>
      </w:r>
      <w:r w:rsidR="00B06782">
        <w:t xml:space="preserve">door de </w:t>
      </w:r>
      <w:r w:rsidR="00C5203C">
        <w:t>G</w:t>
      </w:r>
      <w:r w:rsidR="00B06782">
        <w:t>emeente</w:t>
      </w:r>
      <w:r w:rsidR="00C5203C">
        <w:t xml:space="preserve"> Wageningen</w:t>
      </w:r>
      <w:r w:rsidR="00B06782">
        <w:t xml:space="preserve"> streng </w:t>
      </w:r>
      <w:r w:rsidR="008F5D39">
        <w:t>gehandhaafd</w:t>
      </w:r>
      <w:r w:rsidR="00B06782">
        <w:t>.</w:t>
      </w:r>
    </w:p>
    <w:p w14:paraId="662BC138" w14:textId="5EE97400" w:rsidR="002D00A7" w:rsidRDefault="00C35B9C" w:rsidP="00C35B9C">
      <w:r w:rsidRPr="00821E47">
        <w:rPr>
          <w:b/>
          <w:bCs/>
        </w:rPr>
        <w:t>Openbaar vervoer</w:t>
      </w:r>
      <w:r>
        <w:rPr>
          <w:b/>
          <w:bCs/>
        </w:rPr>
        <w:br/>
      </w:r>
      <w:r>
        <w:t xml:space="preserve">Het is ook mogelijk om met het openbaar vervoer bij Wageningen Campus te komen. Vanaf treinstation Ede-Wageningen en busstation Wageningen rijden de lijnbussen 303 &amp; 86 langs de campus. Buslijn 303 komt langs </w:t>
      </w:r>
      <w:r w:rsidR="002D00A7">
        <w:t xml:space="preserve">“Campus/Atlas” en/of </w:t>
      </w:r>
      <w:r>
        <w:t>“Campus/Forum”</w:t>
      </w:r>
      <w:r w:rsidR="002D00A7">
        <w:t>. Bij een van deze haltes kunt u het best uitstappen. Vanaf hier is het 5 minuten lopen naar Omnia. Buslijn 86 komt langs “</w:t>
      </w:r>
      <w:proofErr w:type="spellStart"/>
      <w:r w:rsidR="002D00A7">
        <w:t>Hoevestein</w:t>
      </w:r>
      <w:proofErr w:type="spellEnd"/>
      <w:r w:rsidR="002D00A7">
        <w:t xml:space="preserve">”, waar u het best uit kan stappen. Vanaf hier is het 10 minuten lopen naar Omnia. Het is ook mogelijk om een OV-fiets te huren vanaf treinstation Ede-Wageningen. Dit kan aan de achterzijde van het station. Vanaf hier is het 25 minuten fietsen naar Omnia. </w:t>
      </w:r>
    </w:p>
    <w:p w14:paraId="1BB44475" w14:textId="77777777" w:rsidR="00820665" w:rsidRDefault="00820665" w:rsidP="00C35B9C"/>
    <w:p w14:paraId="65198A68" w14:textId="3A96C0BF" w:rsidR="000F4B26" w:rsidRDefault="000F4B26" w:rsidP="000F4B26">
      <w:pPr>
        <w:rPr>
          <w:lang w:val="en-US"/>
        </w:rPr>
      </w:pPr>
      <w:r>
        <w:rPr>
          <w:lang w:val="en-US"/>
        </w:rPr>
        <w:br w:type="page"/>
      </w:r>
    </w:p>
    <w:p w14:paraId="15CE8E59" w14:textId="77777777" w:rsidR="002D00A7" w:rsidRPr="000F4B26" w:rsidRDefault="002D00A7" w:rsidP="002D00A7">
      <w:pPr>
        <w:rPr>
          <w:lang w:val="en-US"/>
        </w:rPr>
        <w:sectPr w:rsidR="002D00A7" w:rsidRPr="000F4B2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A356BF" w14:textId="0E511206" w:rsidR="0037470B" w:rsidRPr="00C35B9C" w:rsidRDefault="000F4B26">
      <w:pPr>
        <w:rPr>
          <w:lang w:val="en-GB"/>
        </w:rPr>
      </w:pPr>
      <w:r>
        <w:rPr>
          <w:noProof/>
          <w:lang w:val="en-GB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72D2933" wp14:editId="766BB6C5">
                <wp:simplePos x="0" y="0"/>
                <wp:positionH relativeFrom="column">
                  <wp:posOffset>6447790</wp:posOffset>
                </wp:positionH>
                <wp:positionV relativeFrom="paragraph">
                  <wp:posOffset>2700655</wp:posOffset>
                </wp:positionV>
                <wp:extent cx="406400" cy="411480"/>
                <wp:effectExtent l="0" t="0" r="12700" b="26670"/>
                <wp:wrapTight wrapText="bothSides">
                  <wp:wrapPolygon edited="0">
                    <wp:start x="5063" y="0"/>
                    <wp:lineTo x="0" y="5000"/>
                    <wp:lineTo x="0" y="16000"/>
                    <wp:lineTo x="3038" y="22000"/>
                    <wp:lineTo x="4050" y="22000"/>
                    <wp:lineTo x="17213" y="22000"/>
                    <wp:lineTo x="21263" y="18000"/>
                    <wp:lineTo x="21263" y="5000"/>
                    <wp:lineTo x="16200" y="0"/>
                    <wp:lineTo x="5063" y="0"/>
                  </wp:wrapPolygon>
                </wp:wrapTight>
                <wp:docPr id="1399691261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1148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4FD35" id="Ovaal 3" o:spid="_x0000_s1026" style="position:absolute;margin-left:507.7pt;margin-top:212.65pt;width:32pt;height:3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" filled="f" strokecolor="black [3213]" strokeweight="1pt">
                <w10:wrap type="tight"/>
              </v:oval>
            </w:pict>
          </mc:Fallback>
        </mc:AlternateContent>
      </w:r>
      <w:r w:rsidR="0081259A">
        <w:rPr>
          <w:noProof/>
          <w:lang w:val="en-GB"/>
          <w14:ligatures w14:val="standardContextual"/>
        </w:rPr>
        <w:drawing>
          <wp:inline distT="0" distB="0" distL="0" distR="0" wp14:anchorId="221615A1" wp14:editId="726F4E52">
            <wp:extent cx="8381365" cy="5760720"/>
            <wp:effectExtent l="0" t="0" r="635" b="0"/>
            <wp:docPr id="503948929" name="Afbeelding 1" descr="Afbeelding met kaart, tekst, Plan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48929" name="Afbeelding 1" descr="Afbeelding met kaart, tekst, Plan, diagram&#10;&#10;Automatisch gegenereerde beschrijvi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136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470B" w:rsidRPr="00C35B9C" w:rsidSect="00C5075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B9C"/>
    <w:rsid w:val="00091E6A"/>
    <w:rsid w:val="000F4B26"/>
    <w:rsid w:val="0015683D"/>
    <w:rsid w:val="002D00A7"/>
    <w:rsid w:val="00331B90"/>
    <w:rsid w:val="00342594"/>
    <w:rsid w:val="0037470B"/>
    <w:rsid w:val="004A25DC"/>
    <w:rsid w:val="0050310C"/>
    <w:rsid w:val="00511D4D"/>
    <w:rsid w:val="005F6853"/>
    <w:rsid w:val="0064641B"/>
    <w:rsid w:val="006715FE"/>
    <w:rsid w:val="00671CEB"/>
    <w:rsid w:val="007171FA"/>
    <w:rsid w:val="007F6950"/>
    <w:rsid w:val="0081259A"/>
    <w:rsid w:val="00820665"/>
    <w:rsid w:val="008F5D39"/>
    <w:rsid w:val="00903D36"/>
    <w:rsid w:val="0098522F"/>
    <w:rsid w:val="00A36AD3"/>
    <w:rsid w:val="00B06782"/>
    <w:rsid w:val="00B44E4D"/>
    <w:rsid w:val="00C35B9C"/>
    <w:rsid w:val="00C50750"/>
    <w:rsid w:val="00C5203C"/>
    <w:rsid w:val="00C90707"/>
    <w:rsid w:val="00CB254F"/>
    <w:rsid w:val="00D47F2F"/>
    <w:rsid w:val="00D85119"/>
    <w:rsid w:val="00D93358"/>
    <w:rsid w:val="00E0559F"/>
    <w:rsid w:val="00E1089B"/>
    <w:rsid w:val="00E172D8"/>
    <w:rsid w:val="00E1750C"/>
    <w:rsid w:val="00F2133A"/>
    <w:rsid w:val="00F25C71"/>
    <w:rsid w:val="00FE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8FDBF"/>
  <w15:chartTrackingRefBased/>
  <w15:docId w15:val="{D7CFDFCA-CD1A-4580-A7F1-82D550D9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35B9C"/>
    <w:pPr>
      <w:spacing w:line="302" w:lineRule="auto"/>
    </w:pPr>
    <w:rPr>
      <w:rFonts w:ascii="Verdana" w:hAnsi="Verdana"/>
      <w:kern w:val="0"/>
      <w:sz w:val="17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4259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425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s.google.com/maps?hl=nl&amp;gl=nl&amp;um=1&amp;ie=UTF-8&amp;fb=1&amp;sa=X&amp;ftid=0x47c7ad35d813aa85:0x996ecbac1ed2eb6f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ur.nl/omnia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tmp"/><Relationship Id="rId4" Type="http://schemas.openxmlformats.org/officeDocument/2006/relationships/styles" Target="styles.xml"/><Relationship Id="rId9" Type="http://schemas.openxmlformats.org/officeDocument/2006/relationships/hyperlink" Target="https://maps.google.com/maps?hl=nl&amp;gl=nl&amp;um=1&amp;ie=UTF-8&amp;fb=1&amp;sa=X&amp;ftid=0x47c7acbec137eccd:0xef12626e1e64da64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1C00A4A0B0F344A19AEED105AA97E6" ma:contentTypeVersion="19" ma:contentTypeDescription="Een nieuw document maken." ma:contentTypeScope="" ma:versionID="6cf63044b57e6cf27b2f57a41ee5c536">
  <xsd:schema xmlns:xsd="http://www.w3.org/2001/XMLSchema" xmlns:xs="http://www.w3.org/2001/XMLSchema" xmlns:p="http://schemas.microsoft.com/office/2006/metadata/properties" xmlns:ns2="426b416c-d126-4b8f-a25d-b6c63600b67b" xmlns:ns3="eda4d92c-648b-4602-9c32-4878eda60b41" targetNamespace="http://schemas.microsoft.com/office/2006/metadata/properties" ma:root="true" ma:fieldsID="a74ec61fd6f4f9cba2179d85fa37b0ed" ns2:_="" ns3:_="">
    <xsd:import namespace="426b416c-d126-4b8f-a25d-b6c63600b67b"/>
    <xsd:import namespace="eda4d92c-648b-4602-9c32-4878eda60b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CR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6b416c-d126-4b8f-a25d-b6c63600b6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5ec99919-4982-4388-8a64-83a11d2ca2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4d92c-648b-4602-9c32-4878eda60b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59432cc-46ba-40a3-bb85-d198d660b942}" ma:internalName="TaxCatchAll" ma:showField="CatchAllData" ma:web="eda4d92c-648b-4602-9c32-4878eda60b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26b416c-d126-4b8f-a25d-b6c63600b67b">
      <Terms xmlns="http://schemas.microsoft.com/office/infopath/2007/PartnerControls"/>
    </lcf76f155ced4ddcb4097134ff3c332f>
    <TaxCatchAll xmlns="eda4d92c-648b-4602-9c32-4878eda60b41" xsi:nil="true"/>
  </documentManagement>
</p:properties>
</file>

<file path=customXml/itemProps1.xml><?xml version="1.0" encoding="utf-8"?>
<ds:datastoreItem xmlns:ds="http://schemas.openxmlformats.org/officeDocument/2006/customXml" ds:itemID="{25A0205C-54D0-4D2B-B2B3-90324C27AD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6b416c-d126-4b8f-a25d-b6c63600b67b"/>
    <ds:schemaRef ds:uri="eda4d92c-648b-4602-9c32-4878eda60b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F92A49-0D36-4DB3-91C7-27F2EDD0F0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B3C47E-738C-47C6-B420-9FE602311097}">
  <ds:schemaRefs>
    <ds:schemaRef ds:uri="http://schemas.microsoft.com/office/2006/metadata/properties"/>
    <ds:schemaRef ds:uri="http://schemas.microsoft.com/office/infopath/2007/PartnerControls"/>
    <ds:schemaRef ds:uri="426b416c-d126-4b8f-a25d-b6c63600b67b"/>
    <ds:schemaRef ds:uri="eda4d92c-648b-4602-9c32-4878eda60b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325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Sterkenburg, Guusje</dc:creator>
  <cp:keywords/>
  <dc:description/>
  <cp:lastModifiedBy>Beukenkamp, Bernice</cp:lastModifiedBy>
  <cp:revision>18</cp:revision>
  <dcterms:created xsi:type="dcterms:W3CDTF">2024-11-20T14:58:00Z</dcterms:created>
  <dcterms:modified xsi:type="dcterms:W3CDTF">2024-11-20T15:19:00Z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0x010100CA1C00A4A0B0F344A19AEED105AA97E6</vt:lpwstr>
  </property>
  <property fmtid="{D5CDD505-2E9C-101B-9397-08002B2CF9AE}" pid="3" name="MediaServiceImageTags">
    <vt:lpwstr/>
  </property>
</Properties>
</file>